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0D2F" w14:textId="17AFB664" w:rsidR="070D6371" w:rsidRDefault="070D6371" w:rsidP="3DBC62C9">
      <w:pPr>
        <w:jc w:val="center"/>
        <w:rPr>
          <w:noProof/>
          <w:highlight w:val="yellow"/>
        </w:rPr>
      </w:pPr>
      <w:r>
        <w:rPr>
          <w:noProof/>
        </w:rPr>
        <w:drawing>
          <wp:inline distT="0" distB="0" distL="0" distR="0" wp14:anchorId="6D967F5B" wp14:editId="06BFD7E7">
            <wp:extent cx="1488884" cy="1025675"/>
            <wp:effectExtent l="0" t="0" r="0" b="0"/>
            <wp:docPr id="15070468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46872" name="Picture 1507046872"/>
                    <pic:cNvPicPr/>
                  </pic:nvPicPr>
                  <pic:blipFill>
                    <a:blip r:embed="rId12">
                      <a:extLst>
                        <a:ext uri="{28A0092B-C50C-407E-A947-70E740481C1C}">
                          <a14:useLocalDpi xmlns:a14="http://schemas.microsoft.com/office/drawing/2010/main"/>
                        </a:ext>
                      </a:extLst>
                    </a:blip>
                    <a:stretch>
                      <a:fillRect/>
                    </a:stretch>
                  </pic:blipFill>
                  <pic:spPr>
                    <a:xfrm>
                      <a:off x="0" y="0"/>
                      <a:ext cx="1488884" cy="1025675"/>
                    </a:xfrm>
                    <a:prstGeom prst="rect">
                      <a:avLst/>
                    </a:prstGeom>
                  </pic:spPr>
                </pic:pic>
              </a:graphicData>
            </a:graphic>
          </wp:inline>
        </w:drawing>
      </w:r>
    </w:p>
    <w:p w14:paraId="325DCEB5" w14:textId="77777777" w:rsidR="00CA33EA" w:rsidRDefault="00CA33EA" w:rsidP="009B10FB">
      <w:pPr>
        <w:jc w:val="center"/>
      </w:pPr>
    </w:p>
    <w:p w14:paraId="76A2ABBD" w14:textId="2EBF039C" w:rsidR="00357FBB" w:rsidRPr="00357FBB" w:rsidRDefault="00357FBB" w:rsidP="00357FBB">
      <w:pPr>
        <w:pStyle w:val="Heading1"/>
        <w:jc w:val="center"/>
        <w:rPr>
          <w:b w:val="0"/>
          <w:bCs/>
        </w:rPr>
      </w:pPr>
      <w:bookmarkStart w:id="0" w:name="_Toc230685324"/>
      <w:r w:rsidRPr="00357FBB">
        <w:rPr>
          <w:bCs/>
        </w:rPr>
        <w:t>2026 to 202</w:t>
      </w:r>
      <w:r w:rsidR="003763A8">
        <w:rPr>
          <w:bCs/>
        </w:rPr>
        <w:t>7</w:t>
      </w:r>
      <w:r w:rsidRPr="00357FBB">
        <w:rPr>
          <w:bCs/>
        </w:rPr>
        <w:t xml:space="preserve"> Accessibility Plan</w:t>
      </w:r>
      <w:bookmarkEnd w:id="0"/>
    </w:p>
    <w:p w14:paraId="0DDC1F42" w14:textId="3B3084A0" w:rsidR="006F20A0" w:rsidRDefault="002030B3" w:rsidP="00357FBB">
      <w:pPr>
        <w:spacing w:line="288" w:lineRule="auto"/>
        <w:jc w:val="center"/>
      </w:pPr>
      <w:r>
        <w:t>June 1</w:t>
      </w:r>
      <w:r w:rsidR="00C667BA">
        <w:t>, 2026</w:t>
      </w:r>
    </w:p>
    <w:p w14:paraId="500C8544" w14:textId="268D8660" w:rsidR="00087252" w:rsidRPr="00087252" w:rsidRDefault="00087252" w:rsidP="00087252">
      <w:pPr>
        <w:spacing w:line="288" w:lineRule="auto"/>
        <w:jc w:val="center"/>
      </w:pPr>
      <w:r w:rsidRPr="00087252">
        <w:t>Canadian Administrator of Video Relay Service (CAV)</w:t>
      </w:r>
      <w:r w:rsidR="001A2C49">
        <w:t>,</w:t>
      </w:r>
      <w:r w:rsidRPr="00087252">
        <w:t xml:space="preserve"> </w:t>
      </w:r>
      <w:r w:rsidR="0038506F">
        <w:t>Inc.</w:t>
      </w:r>
    </w:p>
    <w:p w14:paraId="6D4B88ED" w14:textId="3C1D9B40" w:rsidR="00357FBB" w:rsidRPr="00087252" w:rsidRDefault="00357FBB" w:rsidP="00357FBB">
      <w:pPr>
        <w:spacing w:line="288" w:lineRule="auto"/>
        <w:jc w:val="center"/>
        <w:rPr>
          <w:b/>
          <w:bCs/>
          <w:sz w:val="22"/>
        </w:rPr>
      </w:pPr>
      <w:r w:rsidRPr="00087252">
        <w:rPr>
          <w:b/>
          <w:bCs/>
        </w:rPr>
        <w:br w:type="page"/>
      </w:r>
    </w:p>
    <w:p w14:paraId="244E63A0" w14:textId="77777777" w:rsidR="005F1709" w:rsidRDefault="005F1709" w:rsidP="005F1709">
      <w:pPr>
        <w:pStyle w:val="Heading2"/>
      </w:pPr>
      <w:bookmarkStart w:id="1" w:name="_Toc230685325"/>
      <w:r>
        <w:lastRenderedPageBreak/>
        <w:t>Contents</w:t>
      </w:r>
      <w:bookmarkEnd w:id="1"/>
    </w:p>
    <w:sdt>
      <w:sdtPr>
        <w:rPr>
          <w:rFonts w:asciiTheme="minorHAnsi" w:eastAsiaTheme="minorEastAsia" w:hAnsiTheme="minorHAnsi" w:cstheme="minorBidi"/>
          <w:color w:val="auto"/>
          <w:sz w:val="24"/>
          <w:szCs w:val="24"/>
          <w:lang w:val="en-CA"/>
        </w:rPr>
        <w:id w:val="-1363121034"/>
        <w:docPartObj>
          <w:docPartGallery w:val="Table of Contents"/>
          <w:docPartUnique/>
        </w:docPartObj>
      </w:sdtPr>
      <w:sdtEndPr>
        <w:rPr>
          <w:b/>
          <w:bCs/>
        </w:rPr>
      </w:sdtEndPr>
      <w:sdtContent>
        <w:p w14:paraId="2CF8CD7A" w14:textId="36A05B42" w:rsidR="00343FE2" w:rsidRDefault="00343FE2">
          <w:pPr>
            <w:pStyle w:val="TOCHeading"/>
          </w:pPr>
        </w:p>
        <w:p w14:paraId="1CF366AD" w14:textId="7864590E" w:rsidR="00956EBE" w:rsidRDefault="00343FE2">
          <w:pPr>
            <w:pStyle w:val="TOC1"/>
            <w:tabs>
              <w:tab w:val="right" w:leader="dot" w:pos="9350"/>
            </w:tabs>
            <w:rPr>
              <w:rFonts w:eastAsiaTheme="minorEastAsia"/>
              <w:noProof/>
              <w:kern w:val="2"/>
              <w:szCs w:val="24"/>
              <w:lang w:eastAsia="en-CA"/>
              <w14:ligatures w14:val="standardContextual"/>
            </w:rPr>
          </w:pPr>
          <w:r>
            <w:fldChar w:fldCharType="begin"/>
          </w:r>
          <w:r>
            <w:instrText xml:space="preserve"> TOC \o "1-3" \h \z \u </w:instrText>
          </w:r>
          <w:r>
            <w:fldChar w:fldCharType="separate"/>
          </w:r>
          <w:hyperlink w:anchor="_Toc230685324" w:history="1">
            <w:r w:rsidR="00956EBE" w:rsidRPr="00E77644">
              <w:rPr>
                <w:rStyle w:val="Hyperlink"/>
                <w:bCs/>
                <w:noProof/>
              </w:rPr>
              <w:t>2026 to 2027 Accessibility Plan</w:t>
            </w:r>
            <w:r w:rsidR="00956EBE">
              <w:rPr>
                <w:noProof/>
                <w:webHidden/>
              </w:rPr>
              <w:tab/>
            </w:r>
            <w:r w:rsidR="00956EBE">
              <w:rPr>
                <w:noProof/>
                <w:webHidden/>
              </w:rPr>
              <w:fldChar w:fldCharType="begin"/>
            </w:r>
            <w:r w:rsidR="00956EBE">
              <w:rPr>
                <w:noProof/>
                <w:webHidden/>
              </w:rPr>
              <w:instrText xml:space="preserve"> PAGEREF _Toc230685324 \h </w:instrText>
            </w:r>
            <w:r w:rsidR="00956EBE">
              <w:rPr>
                <w:noProof/>
                <w:webHidden/>
              </w:rPr>
            </w:r>
            <w:r w:rsidR="00956EBE">
              <w:rPr>
                <w:noProof/>
                <w:webHidden/>
              </w:rPr>
              <w:fldChar w:fldCharType="separate"/>
            </w:r>
            <w:r w:rsidR="00956EBE">
              <w:rPr>
                <w:noProof/>
                <w:webHidden/>
              </w:rPr>
              <w:t>1</w:t>
            </w:r>
            <w:r w:rsidR="00956EBE">
              <w:rPr>
                <w:noProof/>
                <w:webHidden/>
              </w:rPr>
              <w:fldChar w:fldCharType="end"/>
            </w:r>
          </w:hyperlink>
        </w:p>
        <w:p w14:paraId="40B6CE18" w14:textId="2F281175" w:rsidR="00956EBE" w:rsidRDefault="00956EBE">
          <w:pPr>
            <w:pStyle w:val="TOC2"/>
            <w:tabs>
              <w:tab w:val="right" w:leader="dot" w:pos="9350"/>
            </w:tabs>
            <w:rPr>
              <w:rFonts w:eastAsiaTheme="minorEastAsia"/>
              <w:noProof/>
              <w:kern w:val="2"/>
              <w:szCs w:val="24"/>
              <w:lang w:eastAsia="en-CA"/>
              <w14:ligatures w14:val="standardContextual"/>
            </w:rPr>
          </w:pPr>
          <w:hyperlink w:anchor="_Toc230685325" w:history="1">
            <w:r w:rsidRPr="00E77644">
              <w:rPr>
                <w:rStyle w:val="Hyperlink"/>
                <w:noProof/>
              </w:rPr>
              <w:t>Contents</w:t>
            </w:r>
            <w:r>
              <w:rPr>
                <w:noProof/>
                <w:webHidden/>
              </w:rPr>
              <w:tab/>
            </w:r>
            <w:r>
              <w:rPr>
                <w:noProof/>
                <w:webHidden/>
              </w:rPr>
              <w:fldChar w:fldCharType="begin"/>
            </w:r>
            <w:r>
              <w:rPr>
                <w:noProof/>
                <w:webHidden/>
              </w:rPr>
              <w:instrText xml:space="preserve"> PAGEREF _Toc230685325 \h </w:instrText>
            </w:r>
            <w:r>
              <w:rPr>
                <w:noProof/>
                <w:webHidden/>
              </w:rPr>
            </w:r>
            <w:r>
              <w:rPr>
                <w:noProof/>
                <w:webHidden/>
              </w:rPr>
              <w:fldChar w:fldCharType="separate"/>
            </w:r>
            <w:r>
              <w:rPr>
                <w:noProof/>
                <w:webHidden/>
              </w:rPr>
              <w:t>2</w:t>
            </w:r>
            <w:r>
              <w:rPr>
                <w:noProof/>
                <w:webHidden/>
              </w:rPr>
              <w:fldChar w:fldCharType="end"/>
            </w:r>
          </w:hyperlink>
        </w:p>
        <w:p w14:paraId="400D40FE" w14:textId="4147996D" w:rsidR="00956EBE" w:rsidRDefault="00956EBE">
          <w:pPr>
            <w:pStyle w:val="TOC2"/>
            <w:tabs>
              <w:tab w:val="right" w:leader="dot" w:pos="9350"/>
            </w:tabs>
            <w:rPr>
              <w:rFonts w:eastAsiaTheme="minorEastAsia"/>
              <w:noProof/>
              <w:kern w:val="2"/>
              <w:szCs w:val="24"/>
              <w:lang w:eastAsia="en-CA"/>
              <w14:ligatures w14:val="standardContextual"/>
            </w:rPr>
          </w:pPr>
          <w:hyperlink w:anchor="_Toc230685326" w:history="1">
            <w:r w:rsidRPr="00E77644">
              <w:rPr>
                <w:rStyle w:val="Hyperlink"/>
                <w:noProof/>
              </w:rPr>
              <w:t>Introduction</w:t>
            </w:r>
            <w:r>
              <w:rPr>
                <w:noProof/>
                <w:webHidden/>
              </w:rPr>
              <w:tab/>
            </w:r>
            <w:r>
              <w:rPr>
                <w:noProof/>
                <w:webHidden/>
              </w:rPr>
              <w:fldChar w:fldCharType="begin"/>
            </w:r>
            <w:r>
              <w:rPr>
                <w:noProof/>
                <w:webHidden/>
              </w:rPr>
              <w:instrText xml:space="preserve"> PAGEREF _Toc230685326 \h </w:instrText>
            </w:r>
            <w:r>
              <w:rPr>
                <w:noProof/>
                <w:webHidden/>
              </w:rPr>
            </w:r>
            <w:r>
              <w:rPr>
                <w:noProof/>
                <w:webHidden/>
              </w:rPr>
              <w:fldChar w:fldCharType="separate"/>
            </w:r>
            <w:r>
              <w:rPr>
                <w:noProof/>
                <w:webHidden/>
              </w:rPr>
              <w:t>3</w:t>
            </w:r>
            <w:r>
              <w:rPr>
                <w:noProof/>
                <w:webHidden/>
              </w:rPr>
              <w:fldChar w:fldCharType="end"/>
            </w:r>
          </w:hyperlink>
        </w:p>
        <w:p w14:paraId="578314AF" w14:textId="0DA730D2" w:rsidR="00956EBE" w:rsidRDefault="00956EBE">
          <w:pPr>
            <w:pStyle w:val="TOC2"/>
            <w:tabs>
              <w:tab w:val="right" w:leader="dot" w:pos="9350"/>
            </w:tabs>
            <w:rPr>
              <w:rFonts w:eastAsiaTheme="minorEastAsia"/>
              <w:noProof/>
              <w:kern w:val="2"/>
              <w:szCs w:val="24"/>
              <w:lang w:eastAsia="en-CA"/>
              <w14:ligatures w14:val="standardContextual"/>
            </w:rPr>
          </w:pPr>
          <w:hyperlink w:anchor="_Toc230685327" w:history="1">
            <w:r w:rsidRPr="00E77644">
              <w:rPr>
                <w:rStyle w:val="Hyperlink"/>
                <w:noProof/>
              </w:rPr>
              <w:t>How to use this document</w:t>
            </w:r>
            <w:r>
              <w:rPr>
                <w:noProof/>
                <w:webHidden/>
              </w:rPr>
              <w:tab/>
            </w:r>
            <w:r>
              <w:rPr>
                <w:noProof/>
                <w:webHidden/>
              </w:rPr>
              <w:fldChar w:fldCharType="begin"/>
            </w:r>
            <w:r>
              <w:rPr>
                <w:noProof/>
                <w:webHidden/>
              </w:rPr>
              <w:instrText xml:space="preserve"> PAGEREF _Toc230685327 \h </w:instrText>
            </w:r>
            <w:r>
              <w:rPr>
                <w:noProof/>
                <w:webHidden/>
              </w:rPr>
            </w:r>
            <w:r>
              <w:rPr>
                <w:noProof/>
                <w:webHidden/>
              </w:rPr>
              <w:fldChar w:fldCharType="separate"/>
            </w:r>
            <w:r>
              <w:rPr>
                <w:noProof/>
                <w:webHidden/>
              </w:rPr>
              <w:t>3</w:t>
            </w:r>
            <w:r>
              <w:rPr>
                <w:noProof/>
                <w:webHidden/>
              </w:rPr>
              <w:fldChar w:fldCharType="end"/>
            </w:r>
          </w:hyperlink>
        </w:p>
        <w:p w14:paraId="5ABD5131" w14:textId="7F7A7DCD" w:rsidR="00956EBE" w:rsidRDefault="00956EBE">
          <w:pPr>
            <w:pStyle w:val="TOC2"/>
            <w:tabs>
              <w:tab w:val="right" w:leader="dot" w:pos="9350"/>
            </w:tabs>
            <w:rPr>
              <w:rFonts w:eastAsiaTheme="minorEastAsia"/>
              <w:noProof/>
              <w:kern w:val="2"/>
              <w:szCs w:val="24"/>
              <w:lang w:eastAsia="en-CA"/>
              <w14:ligatures w14:val="standardContextual"/>
            </w:rPr>
          </w:pPr>
          <w:hyperlink w:anchor="_Toc230685328" w:history="1">
            <w:r w:rsidRPr="00E77644">
              <w:rPr>
                <w:rStyle w:val="Hyperlink"/>
                <w:noProof/>
                <w:lang w:eastAsia="en-CA"/>
              </w:rPr>
              <w:t>Definitions</w:t>
            </w:r>
            <w:r>
              <w:rPr>
                <w:noProof/>
                <w:webHidden/>
              </w:rPr>
              <w:tab/>
            </w:r>
            <w:r>
              <w:rPr>
                <w:noProof/>
                <w:webHidden/>
              </w:rPr>
              <w:fldChar w:fldCharType="begin"/>
            </w:r>
            <w:r>
              <w:rPr>
                <w:noProof/>
                <w:webHidden/>
              </w:rPr>
              <w:instrText xml:space="preserve"> PAGEREF _Toc230685328 \h </w:instrText>
            </w:r>
            <w:r>
              <w:rPr>
                <w:noProof/>
                <w:webHidden/>
              </w:rPr>
            </w:r>
            <w:r>
              <w:rPr>
                <w:noProof/>
                <w:webHidden/>
              </w:rPr>
              <w:fldChar w:fldCharType="separate"/>
            </w:r>
            <w:r>
              <w:rPr>
                <w:noProof/>
                <w:webHidden/>
              </w:rPr>
              <w:t>4</w:t>
            </w:r>
            <w:r>
              <w:rPr>
                <w:noProof/>
                <w:webHidden/>
              </w:rPr>
              <w:fldChar w:fldCharType="end"/>
            </w:r>
          </w:hyperlink>
        </w:p>
        <w:p w14:paraId="2BE0B9EA" w14:textId="415A69BF" w:rsidR="00956EBE" w:rsidRDefault="00956EBE">
          <w:pPr>
            <w:pStyle w:val="TOC2"/>
            <w:tabs>
              <w:tab w:val="right" w:leader="dot" w:pos="9350"/>
            </w:tabs>
            <w:rPr>
              <w:rFonts w:eastAsiaTheme="minorEastAsia"/>
              <w:noProof/>
              <w:kern w:val="2"/>
              <w:szCs w:val="24"/>
              <w:lang w:eastAsia="en-CA"/>
              <w14:ligatures w14:val="standardContextual"/>
            </w:rPr>
          </w:pPr>
          <w:hyperlink w:anchor="_Toc230685329" w:history="1">
            <w:r w:rsidRPr="00E77644">
              <w:rPr>
                <w:rStyle w:val="Hyperlink"/>
                <w:noProof/>
              </w:rPr>
              <w:t>General</w:t>
            </w:r>
            <w:r>
              <w:rPr>
                <w:noProof/>
                <w:webHidden/>
              </w:rPr>
              <w:tab/>
            </w:r>
            <w:r>
              <w:rPr>
                <w:noProof/>
                <w:webHidden/>
              </w:rPr>
              <w:fldChar w:fldCharType="begin"/>
            </w:r>
            <w:r>
              <w:rPr>
                <w:noProof/>
                <w:webHidden/>
              </w:rPr>
              <w:instrText xml:space="preserve"> PAGEREF _Toc230685329 \h </w:instrText>
            </w:r>
            <w:r>
              <w:rPr>
                <w:noProof/>
                <w:webHidden/>
              </w:rPr>
            </w:r>
            <w:r>
              <w:rPr>
                <w:noProof/>
                <w:webHidden/>
              </w:rPr>
              <w:fldChar w:fldCharType="separate"/>
            </w:r>
            <w:r>
              <w:rPr>
                <w:noProof/>
                <w:webHidden/>
              </w:rPr>
              <w:t>6</w:t>
            </w:r>
            <w:r>
              <w:rPr>
                <w:noProof/>
                <w:webHidden/>
              </w:rPr>
              <w:fldChar w:fldCharType="end"/>
            </w:r>
          </w:hyperlink>
        </w:p>
        <w:p w14:paraId="67491C2C" w14:textId="099AB1DB"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0" w:history="1">
            <w:r w:rsidRPr="00E77644">
              <w:rPr>
                <w:rStyle w:val="Hyperlink"/>
                <w:noProof/>
                <w:lang w:eastAsia="en-CA"/>
              </w:rPr>
              <w:t>About the Accessible Canada Act</w:t>
            </w:r>
            <w:r>
              <w:rPr>
                <w:noProof/>
                <w:webHidden/>
              </w:rPr>
              <w:tab/>
            </w:r>
            <w:r>
              <w:rPr>
                <w:noProof/>
                <w:webHidden/>
              </w:rPr>
              <w:fldChar w:fldCharType="begin"/>
            </w:r>
            <w:r>
              <w:rPr>
                <w:noProof/>
                <w:webHidden/>
              </w:rPr>
              <w:instrText xml:space="preserve"> PAGEREF _Toc230685330 \h </w:instrText>
            </w:r>
            <w:r>
              <w:rPr>
                <w:noProof/>
                <w:webHidden/>
              </w:rPr>
            </w:r>
            <w:r>
              <w:rPr>
                <w:noProof/>
                <w:webHidden/>
              </w:rPr>
              <w:fldChar w:fldCharType="separate"/>
            </w:r>
            <w:r>
              <w:rPr>
                <w:noProof/>
                <w:webHidden/>
              </w:rPr>
              <w:t>6</w:t>
            </w:r>
            <w:r>
              <w:rPr>
                <w:noProof/>
                <w:webHidden/>
              </w:rPr>
              <w:fldChar w:fldCharType="end"/>
            </w:r>
          </w:hyperlink>
        </w:p>
        <w:p w14:paraId="7ACABFD6" w14:textId="0A5216A0"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1" w:history="1">
            <w:r w:rsidRPr="00E77644">
              <w:rPr>
                <w:rStyle w:val="Hyperlink"/>
                <w:noProof/>
                <w:lang w:eastAsia="en-CA"/>
              </w:rPr>
              <w:t>About Canadian Administrator of Video Relay Service (CAV)</w:t>
            </w:r>
            <w:r>
              <w:rPr>
                <w:noProof/>
                <w:webHidden/>
              </w:rPr>
              <w:tab/>
            </w:r>
            <w:r>
              <w:rPr>
                <w:noProof/>
                <w:webHidden/>
              </w:rPr>
              <w:fldChar w:fldCharType="begin"/>
            </w:r>
            <w:r>
              <w:rPr>
                <w:noProof/>
                <w:webHidden/>
              </w:rPr>
              <w:instrText xml:space="preserve"> PAGEREF _Toc230685331 \h </w:instrText>
            </w:r>
            <w:r>
              <w:rPr>
                <w:noProof/>
                <w:webHidden/>
              </w:rPr>
            </w:r>
            <w:r>
              <w:rPr>
                <w:noProof/>
                <w:webHidden/>
              </w:rPr>
              <w:fldChar w:fldCharType="separate"/>
            </w:r>
            <w:r>
              <w:rPr>
                <w:noProof/>
                <w:webHidden/>
              </w:rPr>
              <w:t>7</w:t>
            </w:r>
            <w:r>
              <w:rPr>
                <w:noProof/>
                <w:webHidden/>
              </w:rPr>
              <w:fldChar w:fldCharType="end"/>
            </w:r>
          </w:hyperlink>
        </w:p>
        <w:p w14:paraId="4F2E7E9C" w14:textId="0A0C4B25"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2" w:history="1">
            <w:r w:rsidRPr="00E77644">
              <w:rPr>
                <w:rStyle w:val="Hyperlink"/>
                <w:noProof/>
                <w:lang w:eastAsia="en-CA"/>
              </w:rPr>
              <w:t>How to contact us and share feedback</w:t>
            </w:r>
            <w:r>
              <w:rPr>
                <w:noProof/>
                <w:webHidden/>
              </w:rPr>
              <w:tab/>
            </w:r>
            <w:r>
              <w:rPr>
                <w:noProof/>
                <w:webHidden/>
              </w:rPr>
              <w:fldChar w:fldCharType="begin"/>
            </w:r>
            <w:r>
              <w:rPr>
                <w:noProof/>
                <w:webHidden/>
              </w:rPr>
              <w:instrText xml:space="preserve"> PAGEREF _Toc230685332 \h </w:instrText>
            </w:r>
            <w:r>
              <w:rPr>
                <w:noProof/>
                <w:webHidden/>
              </w:rPr>
            </w:r>
            <w:r>
              <w:rPr>
                <w:noProof/>
                <w:webHidden/>
              </w:rPr>
              <w:fldChar w:fldCharType="separate"/>
            </w:r>
            <w:r>
              <w:rPr>
                <w:noProof/>
                <w:webHidden/>
              </w:rPr>
              <w:t>7</w:t>
            </w:r>
            <w:r>
              <w:rPr>
                <w:noProof/>
                <w:webHidden/>
              </w:rPr>
              <w:fldChar w:fldCharType="end"/>
            </w:r>
          </w:hyperlink>
        </w:p>
        <w:p w14:paraId="45BC08E7" w14:textId="110A9D8E"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3" w:history="1">
            <w:r w:rsidRPr="00E77644">
              <w:rPr>
                <w:rStyle w:val="Hyperlink"/>
                <w:noProof/>
                <w:lang w:eastAsia="en-CA"/>
              </w:rPr>
              <w:t>Alternative formats of this plan and how to request them</w:t>
            </w:r>
            <w:r>
              <w:rPr>
                <w:noProof/>
                <w:webHidden/>
              </w:rPr>
              <w:tab/>
            </w:r>
            <w:r>
              <w:rPr>
                <w:noProof/>
                <w:webHidden/>
              </w:rPr>
              <w:fldChar w:fldCharType="begin"/>
            </w:r>
            <w:r>
              <w:rPr>
                <w:noProof/>
                <w:webHidden/>
              </w:rPr>
              <w:instrText xml:space="preserve"> PAGEREF _Toc230685333 \h </w:instrText>
            </w:r>
            <w:r>
              <w:rPr>
                <w:noProof/>
                <w:webHidden/>
              </w:rPr>
            </w:r>
            <w:r>
              <w:rPr>
                <w:noProof/>
                <w:webHidden/>
              </w:rPr>
              <w:fldChar w:fldCharType="separate"/>
            </w:r>
            <w:r>
              <w:rPr>
                <w:noProof/>
                <w:webHidden/>
              </w:rPr>
              <w:t>9</w:t>
            </w:r>
            <w:r>
              <w:rPr>
                <w:noProof/>
                <w:webHidden/>
              </w:rPr>
              <w:fldChar w:fldCharType="end"/>
            </w:r>
          </w:hyperlink>
        </w:p>
        <w:p w14:paraId="59AE64C7" w14:textId="5F0F6724" w:rsidR="00956EBE" w:rsidRDefault="00956EBE">
          <w:pPr>
            <w:pStyle w:val="TOC2"/>
            <w:tabs>
              <w:tab w:val="right" w:leader="dot" w:pos="9350"/>
            </w:tabs>
            <w:rPr>
              <w:rFonts w:eastAsiaTheme="minorEastAsia"/>
              <w:noProof/>
              <w:kern w:val="2"/>
              <w:szCs w:val="24"/>
              <w:lang w:eastAsia="en-CA"/>
              <w14:ligatures w14:val="standardContextual"/>
            </w:rPr>
          </w:pPr>
          <w:hyperlink w:anchor="_Toc230685334" w:history="1">
            <w:r w:rsidRPr="00E77644">
              <w:rPr>
                <w:rStyle w:val="Hyperlink"/>
                <w:noProof/>
              </w:rPr>
              <w:t>Consultations</w:t>
            </w:r>
            <w:r>
              <w:rPr>
                <w:noProof/>
                <w:webHidden/>
              </w:rPr>
              <w:tab/>
            </w:r>
            <w:r>
              <w:rPr>
                <w:noProof/>
                <w:webHidden/>
              </w:rPr>
              <w:fldChar w:fldCharType="begin"/>
            </w:r>
            <w:r>
              <w:rPr>
                <w:noProof/>
                <w:webHidden/>
              </w:rPr>
              <w:instrText xml:space="preserve"> PAGEREF _Toc230685334 \h </w:instrText>
            </w:r>
            <w:r>
              <w:rPr>
                <w:noProof/>
                <w:webHidden/>
              </w:rPr>
            </w:r>
            <w:r>
              <w:rPr>
                <w:noProof/>
                <w:webHidden/>
              </w:rPr>
              <w:fldChar w:fldCharType="separate"/>
            </w:r>
            <w:r>
              <w:rPr>
                <w:noProof/>
                <w:webHidden/>
              </w:rPr>
              <w:t>10</w:t>
            </w:r>
            <w:r>
              <w:rPr>
                <w:noProof/>
                <w:webHidden/>
              </w:rPr>
              <w:fldChar w:fldCharType="end"/>
            </w:r>
          </w:hyperlink>
        </w:p>
        <w:p w14:paraId="125CFE7D" w14:textId="05C4D8E5"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5" w:history="1">
            <w:r w:rsidRPr="00E77644">
              <w:rPr>
                <w:rStyle w:val="Hyperlink"/>
                <w:noProof/>
              </w:rPr>
              <w:t>Customer Satisfaction Survey</w:t>
            </w:r>
            <w:r>
              <w:rPr>
                <w:noProof/>
                <w:webHidden/>
              </w:rPr>
              <w:tab/>
            </w:r>
            <w:r>
              <w:rPr>
                <w:noProof/>
                <w:webHidden/>
              </w:rPr>
              <w:fldChar w:fldCharType="begin"/>
            </w:r>
            <w:r>
              <w:rPr>
                <w:noProof/>
                <w:webHidden/>
              </w:rPr>
              <w:instrText xml:space="preserve"> PAGEREF _Toc230685335 \h </w:instrText>
            </w:r>
            <w:r>
              <w:rPr>
                <w:noProof/>
                <w:webHidden/>
              </w:rPr>
            </w:r>
            <w:r>
              <w:rPr>
                <w:noProof/>
                <w:webHidden/>
              </w:rPr>
              <w:fldChar w:fldCharType="separate"/>
            </w:r>
            <w:r>
              <w:rPr>
                <w:noProof/>
                <w:webHidden/>
              </w:rPr>
              <w:t>10</w:t>
            </w:r>
            <w:r>
              <w:rPr>
                <w:noProof/>
                <w:webHidden/>
              </w:rPr>
              <w:fldChar w:fldCharType="end"/>
            </w:r>
          </w:hyperlink>
        </w:p>
        <w:p w14:paraId="149BACDF" w14:textId="77ECC865"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6" w:history="1">
            <w:r w:rsidRPr="00E77644">
              <w:rPr>
                <w:rStyle w:val="Hyperlink"/>
                <w:noProof/>
              </w:rPr>
              <w:t>Consumer Consultation Panel</w:t>
            </w:r>
            <w:r>
              <w:rPr>
                <w:noProof/>
                <w:webHidden/>
              </w:rPr>
              <w:tab/>
            </w:r>
            <w:r>
              <w:rPr>
                <w:noProof/>
                <w:webHidden/>
              </w:rPr>
              <w:fldChar w:fldCharType="begin"/>
            </w:r>
            <w:r>
              <w:rPr>
                <w:noProof/>
                <w:webHidden/>
              </w:rPr>
              <w:instrText xml:space="preserve"> PAGEREF _Toc230685336 \h </w:instrText>
            </w:r>
            <w:r>
              <w:rPr>
                <w:noProof/>
                <w:webHidden/>
              </w:rPr>
            </w:r>
            <w:r>
              <w:rPr>
                <w:noProof/>
                <w:webHidden/>
              </w:rPr>
              <w:fldChar w:fldCharType="separate"/>
            </w:r>
            <w:r>
              <w:rPr>
                <w:noProof/>
                <w:webHidden/>
              </w:rPr>
              <w:t>11</w:t>
            </w:r>
            <w:r>
              <w:rPr>
                <w:noProof/>
                <w:webHidden/>
              </w:rPr>
              <w:fldChar w:fldCharType="end"/>
            </w:r>
          </w:hyperlink>
        </w:p>
        <w:p w14:paraId="3343A7FA" w14:textId="50D99263"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7" w:history="1">
            <w:r w:rsidRPr="00E77644">
              <w:rPr>
                <w:rStyle w:val="Hyperlink"/>
                <w:noProof/>
              </w:rPr>
              <w:t>DeafBlind Consultation</w:t>
            </w:r>
            <w:r>
              <w:rPr>
                <w:noProof/>
                <w:webHidden/>
              </w:rPr>
              <w:tab/>
            </w:r>
            <w:r>
              <w:rPr>
                <w:noProof/>
                <w:webHidden/>
              </w:rPr>
              <w:fldChar w:fldCharType="begin"/>
            </w:r>
            <w:r>
              <w:rPr>
                <w:noProof/>
                <w:webHidden/>
              </w:rPr>
              <w:instrText xml:space="preserve"> PAGEREF _Toc230685337 \h </w:instrText>
            </w:r>
            <w:r>
              <w:rPr>
                <w:noProof/>
                <w:webHidden/>
              </w:rPr>
            </w:r>
            <w:r>
              <w:rPr>
                <w:noProof/>
                <w:webHidden/>
              </w:rPr>
              <w:fldChar w:fldCharType="separate"/>
            </w:r>
            <w:r>
              <w:rPr>
                <w:noProof/>
                <w:webHidden/>
              </w:rPr>
              <w:t>12</w:t>
            </w:r>
            <w:r>
              <w:rPr>
                <w:noProof/>
                <w:webHidden/>
              </w:rPr>
              <w:fldChar w:fldCharType="end"/>
            </w:r>
          </w:hyperlink>
        </w:p>
        <w:p w14:paraId="458FE7CE" w14:textId="1BC8EEE1" w:rsidR="00956EBE" w:rsidRDefault="00956EBE">
          <w:pPr>
            <w:pStyle w:val="TOC3"/>
            <w:tabs>
              <w:tab w:val="right" w:leader="dot" w:pos="9350"/>
            </w:tabs>
            <w:rPr>
              <w:rFonts w:eastAsiaTheme="minorEastAsia"/>
              <w:noProof/>
              <w:kern w:val="2"/>
              <w:szCs w:val="24"/>
              <w:lang w:eastAsia="en-CA"/>
              <w14:ligatures w14:val="standardContextual"/>
            </w:rPr>
          </w:pPr>
          <w:hyperlink w:anchor="_Toc230685338" w:history="1">
            <w:r w:rsidRPr="00E77644">
              <w:rPr>
                <w:rStyle w:val="Hyperlink"/>
                <w:noProof/>
              </w:rPr>
              <w:t>Employee Survey</w:t>
            </w:r>
            <w:r>
              <w:rPr>
                <w:noProof/>
                <w:webHidden/>
              </w:rPr>
              <w:tab/>
            </w:r>
            <w:r>
              <w:rPr>
                <w:noProof/>
                <w:webHidden/>
              </w:rPr>
              <w:fldChar w:fldCharType="begin"/>
            </w:r>
            <w:r>
              <w:rPr>
                <w:noProof/>
                <w:webHidden/>
              </w:rPr>
              <w:instrText xml:space="preserve"> PAGEREF _Toc230685338 \h </w:instrText>
            </w:r>
            <w:r>
              <w:rPr>
                <w:noProof/>
                <w:webHidden/>
              </w:rPr>
            </w:r>
            <w:r>
              <w:rPr>
                <w:noProof/>
                <w:webHidden/>
              </w:rPr>
              <w:fldChar w:fldCharType="separate"/>
            </w:r>
            <w:r>
              <w:rPr>
                <w:noProof/>
                <w:webHidden/>
              </w:rPr>
              <w:t>12</w:t>
            </w:r>
            <w:r>
              <w:rPr>
                <w:noProof/>
                <w:webHidden/>
              </w:rPr>
              <w:fldChar w:fldCharType="end"/>
            </w:r>
          </w:hyperlink>
        </w:p>
        <w:p w14:paraId="3CBC9657" w14:textId="1A63A01C" w:rsidR="00956EBE" w:rsidRDefault="00956EBE">
          <w:pPr>
            <w:pStyle w:val="TOC2"/>
            <w:tabs>
              <w:tab w:val="right" w:leader="dot" w:pos="9350"/>
            </w:tabs>
            <w:rPr>
              <w:rFonts w:eastAsiaTheme="minorEastAsia"/>
              <w:noProof/>
              <w:kern w:val="2"/>
              <w:szCs w:val="24"/>
              <w:lang w:eastAsia="en-CA"/>
              <w14:ligatures w14:val="standardContextual"/>
            </w:rPr>
          </w:pPr>
          <w:hyperlink w:anchor="_Toc230685339" w:history="1">
            <w:r w:rsidRPr="00E77644">
              <w:rPr>
                <w:rStyle w:val="Hyperlink"/>
                <w:noProof/>
                <w:lang w:eastAsia="en-CA"/>
              </w:rPr>
              <w:t>Barriers and our plans to remove them</w:t>
            </w:r>
            <w:r>
              <w:rPr>
                <w:noProof/>
                <w:webHidden/>
              </w:rPr>
              <w:tab/>
            </w:r>
            <w:r>
              <w:rPr>
                <w:noProof/>
                <w:webHidden/>
              </w:rPr>
              <w:fldChar w:fldCharType="begin"/>
            </w:r>
            <w:r>
              <w:rPr>
                <w:noProof/>
                <w:webHidden/>
              </w:rPr>
              <w:instrText xml:space="preserve"> PAGEREF _Toc230685339 \h </w:instrText>
            </w:r>
            <w:r>
              <w:rPr>
                <w:noProof/>
                <w:webHidden/>
              </w:rPr>
            </w:r>
            <w:r>
              <w:rPr>
                <w:noProof/>
                <w:webHidden/>
              </w:rPr>
              <w:fldChar w:fldCharType="separate"/>
            </w:r>
            <w:r>
              <w:rPr>
                <w:noProof/>
                <w:webHidden/>
              </w:rPr>
              <w:t>13</w:t>
            </w:r>
            <w:r>
              <w:rPr>
                <w:noProof/>
                <w:webHidden/>
              </w:rPr>
              <w:fldChar w:fldCharType="end"/>
            </w:r>
          </w:hyperlink>
        </w:p>
        <w:p w14:paraId="29E04C8B" w14:textId="1AE3FD58"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0" w:history="1">
            <w:r w:rsidRPr="00E77644">
              <w:rPr>
                <w:rStyle w:val="Hyperlink"/>
                <w:rFonts w:eastAsia="Times New Roman"/>
                <w:noProof/>
                <w:lang w:eastAsia="en-CA"/>
              </w:rPr>
              <w:t>Employment</w:t>
            </w:r>
            <w:r>
              <w:rPr>
                <w:noProof/>
                <w:webHidden/>
              </w:rPr>
              <w:tab/>
            </w:r>
            <w:r>
              <w:rPr>
                <w:noProof/>
                <w:webHidden/>
              </w:rPr>
              <w:fldChar w:fldCharType="begin"/>
            </w:r>
            <w:r>
              <w:rPr>
                <w:noProof/>
                <w:webHidden/>
              </w:rPr>
              <w:instrText xml:space="preserve"> PAGEREF _Toc230685340 \h </w:instrText>
            </w:r>
            <w:r>
              <w:rPr>
                <w:noProof/>
                <w:webHidden/>
              </w:rPr>
            </w:r>
            <w:r>
              <w:rPr>
                <w:noProof/>
                <w:webHidden/>
              </w:rPr>
              <w:fldChar w:fldCharType="separate"/>
            </w:r>
            <w:r>
              <w:rPr>
                <w:noProof/>
                <w:webHidden/>
              </w:rPr>
              <w:t>13</w:t>
            </w:r>
            <w:r>
              <w:rPr>
                <w:noProof/>
                <w:webHidden/>
              </w:rPr>
              <w:fldChar w:fldCharType="end"/>
            </w:r>
          </w:hyperlink>
        </w:p>
        <w:p w14:paraId="1CE5282C" w14:textId="013512B9"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1" w:history="1">
            <w:r w:rsidRPr="00E77644">
              <w:rPr>
                <w:rStyle w:val="Hyperlink"/>
                <w:rFonts w:eastAsia="Times New Roman"/>
                <w:noProof/>
                <w:lang w:eastAsia="en-CA"/>
              </w:rPr>
              <w:t xml:space="preserve">The </w:t>
            </w:r>
            <w:r w:rsidRPr="00E77644">
              <w:rPr>
                <w:rStyle w:val="Hyperlink"/>
                <w:noProof/>
                <w:lang w:eastAsia="en-CA"/>
              </w:rPr>
              <w:t>b</w:t>
            </w:r>
            <w:r w:rsidRPr="00E77644">
              <w:rPr>
                <w:rStyle w:val="Hyperlink"/>
                <w:rFonts w:eastAsia="Times New Roman"/>
                <w:noProof/>
                <w:lang w:eastAsia="en-CA"/>
              </w:rPr>
              <w:t xml:space="preserve">uilt </w:t>
            </w:r>
            <w:r w:rsidRPr="00E77644">
              <w:rPr>
                <w:rStyle w:val="Hyperlink"/>
                <w:noProof/>
                <w:lang w:eastAsia="en-CA"/>
              </w:rPr>
              <w:t>e</w:t>
            </w:r>
            <w:r w:rsidRPr="00E77644">
              <w:rPr>
                <w:rStyle w:val="Hyperlink"/>
                <w:rFonts w:eastAsia="Times New Roman"/>
                <w:noProof/>
                <w:lang w:eastAsia="en-CA"/>
              </w:rPr>
              <w:t>nvironment</w:t>
            </w:r>
            <w:r>
              <w:rPr>
                <w:noProof/>
                <w:webHidden/>
              </w:rPr>
              <w:tab/>
            </w:r>
            <w:r>
              <w:rPr>
                <w:noProof/>
                <w:webHidden/>
              </w:rPr>
              <w:fldChar w:fldCharType="begin"/>
            </w:r>
            <w:r>
              <w:rPr>
                <w:noProof/>
                <w:webHidden/>
              </w:rPr>
              <w:instrText xml:space="preserve"> PAGEREF _Toc230685341 \h </w:instrText>
            </w:r>
            <w:r>
              <w:rPr>
                <w:noProof/>
                <w:webHidden/>
              </w:rPr>
            </w:r>
            <w:r>
              <w:rPr>
                <w:noProof/>
                <w:webHidden/>
              </w:rPr>
              <w:fldChar w:fldCharType="separate"/>
            </w:r>
            <w:r>
              <w:rPr>
                <w:noProof/>
                <w:webHidden/>
              </w:rPr>
              <w:t>14</w:t>
            </w:r>
            <w:r>
              <w:rPr>
                <w:noProof/>
                <w:webHidden/>
              </w:rPr>
              <w:fldChar w:fldCharType="end"/>
            </w:r>
          </w:hyperlink>
        </w:p>
        <w:p w14:paraId="1E42D1E4" w14:textId="06BF75AB"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2" w:history="1">
            <w:r w:rsidRPr="00E77644">
              <w:rPr>
                <w:rStyle w:val="Hyperlink"/>
                <w:rFonts w:eastAsia="Times New Roman"/>
                <w:noProof/>
                <w:lang w:eastAsia="en-CA"/>
              </w:rPr>
              <w:t xml:space="preserve">Information and </w:t>
            </w:r>
            <w:r w:rsidRPr="00E77644">
              <w:rPr>
                <w:rStyle w:val="Hyperlink"/>
                <w:noProof/>
                <w:lang w:eastAsia="en-CA"/>
              </w:rPr>
              <w:t>c</w:t>
            </w:r>
            <w:r w:rsidRPr="00E77644">
              <w:rPr>
                <w:rStyle w:val="Hyperlink"/>
                <w:rFonts w:eastAsia="Times New Roman"/>
                <w:noProof/>
                <w:lang w:eastAsia="en-CA"/>
              </w:rPr>
              <w:t xml:space="preserve">ommunication </w:t>
            </w:r>
            <w:r w:rsidRPr="00E77644">
              <w:rPr>
                <w:rStyle w:val="Hyperlink"/>
                <w:noProof/>
                <w:lang w:eastAsia="en-CA"/>
              </w:rPr>
              <w:t>t</w:t>
            </w:r>
            <w:r w:rsidRPr="00E77644">
              <w:rPr>
                <w:rStyle w:val="Hyperlink"/>
                <w:rFonts w:eastAsia="Times New Roman"/>
                <w:noProof/>
                <w:lang w:eastAsia="en-CA"/>
              </w:rPr>
              <w:t>echnologies</w:t>
            </w:r>
            <w:r w:rsidRPr="00E77644">
              <w:rPr>
                <w:rStyle w:val="Hyperlink"/>
                <w:noProof/>
                <w:lang w:eastAsia="en-CA"/>
              </w:rPr>
              <w:t xml:space="preserve"> (ICT)</w:t>
            </w:r>
            <w:r>
              <w:rPr>
                <w:noProof/>
                <w:webHidden/>
              </w:rPr>
              <w:tab/>
            </w:r>
            <w:r>
              <w:rPr>
                <w:noProof/>
                <w:webHidden/>
              </w:rPr>
              <w:fldChar w:fldCharType="begin"/>
            </w:r>
            <w:r>
              <w:rPr>
                <w:noProof/>
                <w:webHidden/>
              </w:rPr>
              <w:instrText xml:space="preserve"> PAGEREF _Toc230685342 \h </w:instrText>
            </w:r>
            <w:r>
              <w:rPr>
                <w:noProof/>
                <w:webHidden/>
              </w:rPr>
            </w:r>
            <w:r>
              <w:rPr>
                <w:noProof/>
                <w:webHidden/>
              </w:rPr>
              <w:fldChar w:fldCharType="separate"/>
            </w:r>
            <w:r>
              <w:rPr>
                <w:noProof/>
                <w:webHidden/>
              </w:rPr>
              <w:t>15</w:t>
            </w:r>
            <w:r>
              <w:rPr>
                <w:noProof/>
                <w:webHidden/>
              </w:rPr>
              <w:fldChar w:fldCharType="end"/>
            </w:r>
          </w:hyperlink>
        </w:p>
        <w:p w14:paraId="047ACA42" w14:textId="16CB5DA4"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3" w:history="1">
            <w:r w:rsidRPr="00E77644">
              <w:rPr>
                <w:rStyle w:val="Hyperlink"/>
                <w:rFonts w:eastAsia="Times New Roman"/>
                <w:noProof/>
                <w:lang w:eastAsia="en-CA"/>
              </w:rPr>
              <w:t xml:space="preserve">Communication, </w:t>
            </w:r>
            <w:r w:rsidRPr="00E77644">
              <w:rPr>
                <w:rStyle w:val="Hyperlink"/>
                <w:noProof/>
              </w:rPr>
              <w:t>other than information and communication technologies</w:t>
            </w:r>
            <w:r>
              <w:rPr>
                <w:noProof/>
                <w:webHidden/>
              </w:rPr>
              <w:tab/>
            </w:r>
            <w:r>
              <w:rPr>
                <w:noProof/>
                <w:webHidden/>
              </w:rPr>
              <w:fldChar w:fldCharType="begin"/>
            </w:r>
            <w:r>
              <w:rPr>
                <w:noProof/>
                <w:webHidden/>
              </w:rPr>
              <w:instrText xml:space="preserve"> PAGEREF _Toc230685343 \h </w:instrText>
            </w:r>
            <w:r>
              <w:rPr>
                <w:noProof/>
                <w:webHidden/>
              </w:rPr>
            </w:r>
            <w:r>
              <w:rPr>
                <w:noProof/>
                <w:webHidden/>
              </w:rPr>
              <w:fldChar w:fldCharType="separate"/>
            </w:r>
            <w:r>
              <w:rPr>
                <w:noProof/>
                <w:webHidden/>
              </w:rPr>
              <w:t>16</w:t>
            </w:r>
            <w:r>
              <w:rPr>
                <w:noProof/>
                <w:webHidden/>
              </w:rPr>
              <w:fldChar w:fldCharType="end"/>
            </w:r>
          </w:hyperlink>
        </w:p>
        <w:p w14:paraId="75AE02D1" w14:textId="6BEEC0F7"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4" w:history="1">
            <w:r w:rsidRPr="00E77644">
              <w:rPr>
                <w:rStyle w:val="Hyperlink"/>
                <w:rFonts w:eastAsia="Times New Roman"/>
                <w:noProof/>
                <w:lang w:eastAsia="en-CA"/>
              </w:rPr>
              <w:t xml:space="preserve">The </w:t>
            </w:r>
            <w:r w:rsidRPr="00E77644">
              <w:rPr>
                <w:rStyle w:val="Hyperlink"/>
                <w:noProof/>
                <w:lang w:eastAsia="en-CA"/>
              </w:rPr>
              <w:t>p</w:t>
            </w:r>
            <w:r w:rsidRPr="00E77644">
              <w:rPr>
                <w:rStyle w:val="Hyperlink"/>
                <w:rFonts w:eastAsia="Times New Roman"/>
                <w:noProof/>
                <w:lang w:eastAsia="en-CA"/>
              </w:rPr>
              <w:t xml:space="preserve">rocurement of </w:t>
            </w:r>
            <w:r w:rsidRPr="00E77644">
              <w:rPr>
                <w:rStyle w:val="Hyperlink"/>
                <w:noProof/>
                <w:lang w:eastAsia="en-CA"/>
              </w:rPr>
              <w:t>g</w:t>
            </w:r>
            <w:r w:rsidRPr="00E77644">
              <w:rPr>
                <w:rStyle w:val="Hyperlink"/>
                <w:rFonts w:eastAsia="Times New Roman"/>
                <w:noProof/>
                <w:lang w:eastAsia="en-CA"/>
              </w:rPr>
              <w:t xml:space="preserve">oods, </w:t>
            </w:r>
            <w:r w:rsidRPr="00E77644">
              <w:rPr>
                <w:rStyle w:val="Hyperlink"/>
                <w:noProof/>
                <w:lang w:eastAsia="en-CA"/>
              </w:rPr>
              <w:t>s</w:t>
            </w:r>
            <w:r w:rsidRPr="00E77644">
              <w:rPr>
                <w:rStyle w:val="Hyperlink"/>
                <w:rFonts w:eastAsia="Times New Roman"/>
                <w:noProof/>
                <w:lang w:eastAsia="en-CA"/>
              </w:rPr>
              <w:t xml:space="preserve">ervices and </w:t>
            </w:r>
            <w:r w:rsidRPr="00E77644">
              <w:rPr>
                <w:rStyle w:val="Hyperlink"/>
                <w:noProof/>
                <w:lang w:eastAsia="en-CA"/>
              </w:rPr>
              <w:t>f</w:t>
            </w:r>
            <w:r w:rsidRPr="00E77644">
              <w:rPr>
                <w:rStyle w:val="Hyperlink"/>
                <w:rFonts w:eastAsia="Times New Roman"/>
                <w:noProof/>
                <w:lang w:eastAsia="en-CA"/>
              </w:rPr>
              <w:t>acilities</w:t>
            </w:r>
            <w:r>
              <w:rPr>
                <w:noProof/>
                <w:webHidden/>
              </w:rPr>
              <w:tab/>
            </w:r>
            <w:r>
              <w:rPr>
                <w:noProof/>
                <w:webHidden/>
              </w:rPr>
              <w:fldChar w:fldCharType="begin"/>
            </w:r>
            <w:r>
              <w:rPr>
                <w:noProof/>
                <w:webHidden/>
              </w:rPr>
              <w:instrText xml:space="preserve"> PAGEREF _Toc230685344 \h </w:instrText>
            </w:r>
            <w:r>
              <w:rPr>
                <w:noProof/>
                <w:webHidden/>
              </w:rPr>
            </w:r>
            <w:r>
              <w:rPr>
                <w:noProof/>
                <w:webHidden/>
              </w:rPr>
              <w:fldChar w:fldCharType="separate"/>
            </w:r>
            <w:r>
              <w:rPr>
                <w:noProof/>
                <w:webHidden/>
              </w:rPr>
              <w:t>18</w:t>
            </w:r>
            <w:r>
              <w:rPr>
                <w:noProof/>
                <w:webHidden/>
              </w:rPr>
              <w:fldChar w:fldCharType="end"/>
            </w:r>
          </w:hyperlink>
        </w:p>
        <w:p w14:paraId="2FAEF8A6" w14:textId="26177238"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5" w:history="1">
            <w:r w:rsidRPr="00E77644">
              <w:rPr>
                <w:rStyle w:val="Hyperlink"/>
                <w:rFonts w:eastAsia="Times New Roman"/>
                <w:noProof/>
                <w:lang w:eastAsia="en-CA"/>
              </w:rPr>
              <w:t xml:space="preserve">The </w:t>
            </w:r>
            <w:r w:rsidRPr="00E77644">
              <w:rPr>
                <w:rStyle w:val="Hyperlink"/>
                <w:noProof/>
                <w:lang w:eastAsia="en-CA"/>
              </w:rPr>
              <w:t>d</w:t>
            </w:r>
            <w:r w:rsidRPr="00E77644">
              <w:rPr>
                <w:rStyle w:val="Hyperlink"/>
                <w:rFonts w:eastAsia="Times New Roman"/>
                <w:noProof/>
                <w:lang w:eastAsia="en-CA"/>
              </w:rPr>
              <w:t xml:space="preserve">esign and </w:t>
            </w:r>
            <w:r w:rsidRPr="00E77644">
              <w:rPr>
                <w:rStyle w:val="Hyperlink"/>
                <w:noProof/>
                <w:lang w:eastAsia="en-CA"/>
              </w:rPr>
              <w:t>d</w:t>
            </w:r>
            <w:r w:rsidRPr="00E77644">
              <w:rPr>
                <w:rStyle w:val="Hyperlink"/>
                <w:rFonts w:eastAsia="Times New Roman"/>
                <w:noProof/>
                <w:lang w:eastAsia="en-CA"/>
              </w:rPr>
              <w:t xml:space="preserve">elivery of </w:t>
            </w:r>
            <w:r w:rsidRPr="00E77644">
              <w:rPr>
                <w:rStyle w:val="Hyperlink"/>
                <w:noProof/>
                <w:lang w:eastAsia="en-CA"/>
              </w:rPr>
              <w:t>p</w:t>
            </w:r>
            <w:r w:rsidRPr="00E77644">
              <w:rPr>
                <w:rStyle w:val="Hyperlink"/>
                <w:rFonts w:eastAsia="Times New Roman"/>
                <w:noProof/>
                <w:lang w:eastAsia="en-CA"/>
              </w:rPr>
              <w:t xml:space="preserve">rograms and </w:t>
            </w:r>
            <w:r w:rsidRPr="00E77644">
              <w:rPr>
                <w:rStyle w:val="Hyperlink"/>
                <w:noProof/>
                <w:lang w:eastAsia="en-CA"/>
              </w:rPr>
              <w:t>s</w:t>
            </w:r>
            <w:r w:rsidRPr="00E77644">
              <w:rPr>
                <w:rStyle w:val="Hyperlink"/>
                <w:rFonts w:eastAsia="Times New Roman"/>
                <w:noProof/>
                <w:lang w:eastAsia="en-CA"/>
              </w:rPr>
              <w:t>ervices</w:t>
            </w:r>
            <w:r>
              <w:rPr>
                <w:noProof/>
                <w:webHidden/>
              </w:rPr>
              <w:tab/>
            </w:r>
            <w:r>
              <w:rPr>
                <w:noProof/>
                <w:webHidden/>
              </w:rPr>
              <w:fldChar w:fldCharType="begin"/>
            </w:r>
            <w:r>
              <w:rPr>
                <w:noProof/>
                <w:webHidden/>
              </w:rPr>
              <w:instrText xml:space="preserve"> PAGEREF _Toc230685345 \h </w:instrText>
            </w:r>
            <w:r>
              <w:rPr>
                <w:noProof/>
                <w:webHidden/>
              </w:rPr>
            </w:r>
            <w:r>
              <w:rPr>
                <w:noProof/>
                <w:webHidden/>
              </w:rPr>
              <w:fldChar w:fldCharType="separate"/>
            </w:r>
            <w:r>
              <w:rPr>
                <w:noProof/>
                <w:webHidden/>
              </w:rPr>
              <w:t>18</w:t>
            </w:r>
            <w:r>
              <w:rPr>
                <w:noProof/>
                <w:webHidden/>
              </w:rPr>
              <w:fldChar w:fldCharType="end"/>
            </w:r>
          </w:hyperlink>
        </w:p>
        <w:p w14:paraId="6685C15C" w14:textId="5A16F859" w:rsidR="00956EBE" w:rsidRDefault="00956EBE">
          <w:pPr>
            <w:pStyle w:val="TOC3"/>
            <w:tabs>
              <w:tab w:val="right" w:leader="dot" w:pos="9350"/>
            </w:tabs>
            <w:rPr>
              <w:rFonts w:eastAsiaTheme="minorEastAsia"/>
              <w:noProof/>
              <w:kern w:val="2"/>
              <w:szCs w:val="24"/>
              <w:lang w:eastAsia="en-CA"/>
              <w14:ligatures w14:val="standardContextual"/>
            </w:rPr>
          </w:pPr>
          <w:hyperlink w:anchor="_Toc230685346" w:history="1">
            <w:r w:rsidRPr="00E77644">
              <w:rPr>
                <w:rStyle w:val="Hyperlink"/>
                <w:rFonts w:eastAsia="Times New Roman"/>
                <w:noProof/>
                <w:lang w:eastAsia="en-CA"/>
              </w:rPr>
              <w:t>Transportation</w:t>
            </w:r>
            <w:r>
              <w:rPr>
                <w:noProof/>
                <w:webHidden/>
              </w:rPr>
              <w:tab/>
            </w:r>
            <w:r>
              <w:rPr>
                <w:noProof/>
                <w:webHidden/>
              </w:rPr>
              <w:fldChar w:fldCharType="begin"/>
            </w:r>
            <w:r>
              <w:rPr>
                <w:noProof/>
                <w:webHidden/>
              </w:rPr>
              <w:instrText xml:space="preserve"> PAGEREF _Toc230685346 \h </w:instrText>
            </w:r>
            <w:r>
              <w:rPr>
                <w:noProof/>
                <w:webHidden/>
              </w:rPr>
            </w:r>
            <w:r>
              <w:rPr>
                <w:noProof/>
                <w:webHidden/>
              </w:rPr>
              <w:fldChar w:fldCharType="separate"/>
            </w:r>
            <w:r>
              <w:rPr>
                <w:noProof/>
                <w:webHidden/>
              </w:rPr>
              <w:t>20</w:t>
            </w:r>
            <w:r>
              <w:rPr>
                <w:noProof/>
                <w:webHidden/>
              </w:rPr>
              <w:fldChar w:fldCharType="end"/>
            </w:r>
          </w:hyperlink>
        </w:p>
        <w:p w14:paraId="3457C415" w14:textId="0EFD1B7D" w:rsidR="00956EBE" w:rsidRDefault="00956EBE">
          <w:pPr>
            <w:pStyle w:val="TOC2"/>
            <w:tabs>
              <w:tab w:val="right" w:leader="dot" w:pos="9350"/>
            </w:tabs>
            <w:rPr>
              <w:rFonts w:eastAsiaTheme="minorEastAsia"/>
              <w:noProof/>
              <w:kern w:val="2"/>
              <w:szCs w:val="24"/>
              <w:lang w:eastAsia="en-CA"/>
              <w14:ligatures w14:val="standardContextual"/>
            </w:rPr>
          </w:pPr>
          <w:hyperlink w:anchor="_Toc230685347" w:history="1">
            <w:r w:rsidRPr="00E77644">
              <w:rPr>
                <w:rStyle w:val="Hyperlink"/>
                <w:noProof/>
              </w:rPr>
              <w:t>Conclusion</w:t>
            </w:r>
            <w:r>
              <w:rPr>
                <w:noProof/>
                <w:webHidden/>
              </w:rPr>
              <w:tab/>
            </w:r>
            <w:r>
              <w:rPr>
                <w:noProof/>
                <w:webHidden/>
              </w:rPr>
              <w:fldChar w:fldCharType="begin"/>
            </w:r>
            <w:r>
              <w:rPr>
                <w:noProof/>
                <w:webHidden/>
              </w:rPr>
              <w:instrText xml:space="preserve"> PAGEREF _Toc230685347 \h </w:instrText>
            </w:r>
            <w:r>
              <w:rPr>
                <w:noProof/>
                <w:webHidden/>
              </w:rPr>
            </w:r>
            <w:r>
              <w:rPr>
                <w:noProof/>
                <w:webHidden/>
              </w:rPr>
              <w:fldChar w:fldCharType="separate"/>
            </w:r>
            <w:r>
              <w:rPr>
                <w:noProof/>
                <w:webHidden/>
              </w:rPr>
              <w:t>20</w:t>
            </w:r>
            <w:r>
              <w:rPr>
                <w:noProof/>
                <w:webHidden/>
              </w:rPr>
              <w:fldChar w:fldCharType="end"/>
            </w:r>
          </w:hyperlink>
        </w:p>
        <w:p w14:paraId="33ED360B" w14:textId="260A356B" w:rsidR="00A17CE2" w:rsidRPr="00774C4B" w:rsidRDefault="00343FE2" w:rsidP="00774C4B">
          <w:r>
            <w:rPr>
              <w:b/>
              <w:bCs/>
              <w:noProof/>
            </w:rPr>
            <w:fldChar w:fldCharType="end"/>
          </w:r>
        </w:p>
      </w:sdtContent>
    </w:sdt>
    <w:p w14:paraId="08AEBD8E" w14:textId="2773846E" w:rsidR="001111F5" w:rsidRDefault="001111F5" w:rsidP="005F1709">
      <w:pPr>
        <w:pStyle w:val="Heading2"/>
      </w:pPr>
      <w:bookmarkStart w:id="2" w:name="_Toc230685326"/>
      <w:r>
        <w:t>Introduction</w:t>
      </w:r>
      <w:bookmarkEnd w:id="2"/>
    </w:p>
    <w:p w14:paraId="656D2BEC" w14:textId="7307E9B5" w:rsidR="00CA7714" w:rsidRDefault="000F54F8" w:rsidP="00AD1999">
      <w:r>
        <w:t xml:space="preserve">We are pleased to publish this </w:t>
      </w:r>
      <w:r w:rsidR="0030340B">
        <w:t xml:space="preserve">accessibility plan. </w:t>
      </w:r>
      <w:r w:rsidR="00AD1999">
        <w:t>Accessibility is a</w:t>
      </w:r>
      <w:r w:rsidR="003609A6">
        <w:t xml:space="preserve"> </w:t>
      </w:r>
      <w:r w:rsidR="00AD1999">
        <w:t xml:space="preserve">core value at the </w:t>
      </w:r>
      <w:r w:rsidR="00AD1999" w:rsidRPr="00CA0C48">
        <w:t>Canadian Administrator of Video Relay Service (CAV)</w:t>
      </w:r>
      <w:r w:rsidR="00E306B3" w:rsidRPr="00CA0C48">
        <w:t xml:space="preserve">, Inc. </w:t>
      </w:r>
      <w:r w:rsidR="00D85EF6" w:rsidRPr="00CA0C48">
        <w:t xml:space="preserve">as it is </w:t>
      </w:r>
      <w:r w:rsidR="001A3D74" w:rsidRPr="00CA0C48">
        <w:t xml:space="preserve">one </w:t>
      </w:r>
      <w:r w:rsidR="009E6FDB" w:rsidRPr="00CA0C48">
        <w:t xml:space="preserve">the </w:t>
      </w:r>
      <w:r w:rsidR="001A3D74" w:rsidRPr="00CA0C48">
        <w:t xml:space="preserve">five </w:t>
      </w:r>
      <w:r w:rsidR="004776F3">
        <w:t>values</w:t>
      </w:r>
      <w:r w:rsidR="001A3D74" w:rsidRPr="00CA0C48">
        <w:t xml:space="preserve"> outlined in </w:t>
      </w:r>
      <w:r w:rsidR="00D85EF6" w:rsidRPr="00CA0C48">
        <w:t xml:space="preserve">CAV’s </w:t>
      </w:r>
      <w:r w:rsidR="001A3D74" w:rsidRPr="00CA0C48">
        <w:t>2025-2030 strategic plan.</w:t>
      </w:r>
      <w:r w:rsidR="00AD1999" w:rsidRPr="00CA0C48">
        <w:t xml:space="preserve"> We consistently strive to prioritize accessibility in all aspects of our organization. This is CAV’s first accessibility plan</w:t>
      </w:r>
      <w:r w:rsidR="00AD1999">
        <w:t>. In this plan, we have</w:t>
      </w:r>
      <w:r w:rsidR="003A2CB4">
        <w:t xml:space="preserve"> i</w:t>
      </w:r>
      <w:r w:rsidR="00AD1999">
        <w:t xml:space="preserve">dentified </w:t>
      </w:r>
      <w:r w:rsidR="003A2CB4">
        <w:t xml:space="preserve">accessibility </w:t>
      </w:r>
      <w:r w:rsidR="00AD1999">
        <w:t xml:space="preserve">barriers that still exist </w:t>
      </w:r>
      <w:r w:rsidR="006120B0">
        <w:t>in</w:t>
      </w:r>
      <w:r w:rsidR="003A2CB4">
        <w:t xml:space="preserve"> our organization </w:t>
      </w:r>
      <w:r w:rsidR="00AD1999">
        <w:t xml:space="preserve">and the actions we will take to address them. </w:t>
      </w:r>
    </w:p>
    <w:p w14:paraId="21A75F3E" w14:textId="12CC2274" w:rsidR="001111F5" w:rsidRDefault="00AD1999" w:rsidP="001111F5">
      <w:r>
        <w:t>We are committed to</w:t>
      </w:r>
      <w:r w:rsidR="00FA6743">
        <w:t xml:space="preserve"> continuously</w:t>
      </w:r>
      <w:r w:rsidRPr="007D21AF">
        <w:t xml:space="preserve"> identify, remov</w:t>
      </w:r>
      <w:r w:rsidR="00622058">
        <w:t>e</w:t>
      </w:r>
      <w:r w:rsidRPr="007D21AF">
        <w:t xml:space="preserve">, and prevent barriers </w:t>
      </w:r>
      <w:r w:rsidR="007C599F">
        <w:t>as required by</w:t>
      </w:r>
      <w:r>
        <w:t xml:space="preserve"> the</w:t>
      </w:r>
      <w:r w:rsidRPr="007D21AF">
        <w:t xml:space="preserve"> </w:t>
      </w:r>
      <w:r w:rsidRPr="00E75E28">
        <w:rPr>
          <w:i/>
          <w:iCs/>
        </w:rPr>
        <w:t>Accessible Canada Act (ACA).</w:t>
      </w:r>
    </w:p>
    <w:p w14:paraId="02036FD2" w14:textId="12CEC6A5" w:rsidR="00E64F4A" w:rsidRDefault="00E64F4A" w:rsidP="005F1709">
      <w:pPr>
        <w:pStyle w:val="Heading2"/>
      </w:pPr>
      <w:bookmarkStart w:id="3" w:name="_Toc230685327"/>
      <w:r>
        <w:t>How to use this document</w:t>
      </w:r>
      <w:bookmarkEnd w:id="3"/>
    </w:p>
    <w:p w14:paraId="58E578B2" w14:textId="24AC2CF3" w:rsidR="00E64F4A" w:rsidRDefault="00325E7C" w:rsidP="00324BAE">
      <w:pPr>
        <w:rPr>
          <w:rFonts w:cs="Arial"/>
        </w:rPr>
      </w:pPr>
      <w:r>
        <w:t xml:space="preserve">This accessibility plan </w:t>
      </w:r>
      <w:r w:rsidR="00955281">
        <w:t xml:space="preserve">was developed and published </w:t>
      </w:r>
      <w:r w:rsidR="00137370">
        <w:t xml:space="preserve">in </w:t>
      </w:r>
      <w:r w:rsidR="00955281">
        <w:t>align</w:t>
      </w:r>
      <w:r w:rsidR="00137370">
        <w:t>ment</w:t>
      </w:r>
      <w:r w:rsidR="00955281">
        <w:t xml:space="preserve"> with our obligations under the Accessible Canada Act.</w:t>
      </w:r>
      <w:r w:rsidR="00ED7573">
        <w:t xml:space="preserve"> </w:t>
      </w:r>
      <w:r w:rsidR="00FB3401">
        <w:t xml:space="preserve">This is our first accessibility plan and covers the years 2026-2027, although it lists actions that will go beyond 2027. </w:t>
      </w:r>
      <w:r w:rsidR="00DF1A57">
        <w:t>We will issue our next accessibility plan in 2027, and, after that, w</w:t>
      </w:r>
      <w:r w:rsidR="00ED7573">
        <w:t xml:space="preserve">e </w:t>
      </w:r>
      <w:r w:rsidR="00DF7FE7">
        <w:t>will</w:t>
      </w:r>
      <w:r w:rsidR="00ED7573">
        <w:t xml:space="preserve"> prepare</w:t>
      </w:r>
      <w:r w:rsidR="00324BAE">
        <w:t xml:space="preserve"> and publish </w:t>
      </w:r>
      <w:r w:rsidR="00955281">
        <w:t xml:space="preserve">a new accessibility </w:t>
      </w:r>
      <w:r w:rsidR="00324BAE">
        <w:t>plan every 3 years</w:t>
      </w:r>
      <w:r w:rsidR="00870BD5">
        <w:rPr>
          <w:rFonts w:cs="Arial"/>
        </w:rPr>
        <w:t xml:space="preserve"> </w:t>
      </w:r>
      <w:r w:rsidR="00137370">
        <w:rPr>
          <w:rFonts w:cs="Arial"/>
        </w:rPr>
        <w:t xml:space="preserve">to </w:t>
      </w:r>
      <w:r w:rsidR="00E64F4A">
        <w:rPr>
          <w:rFonts w:cs="Arial"/>
        </w:rPr>
        <w:t>explain how we identify, remov</w:t>
      </w:r>
      <w:r w:rsidR="00137370">
        <w:rPr>
          <w:rFonts w:cs="Arial"/>
        </w:rPr>
        <w:t>e</w:t>
      </w:r>
      <w:r w:rsidR="00E64F4A">
        <w:rPr>
          <w:rFonts w:cs="Arial"/>
        </w:rPr>
        <w:t>, and prevent accessibility barriers</w:t>
      </w:r>
      <w:r w:rsidR="00955281">
        <w:rPr>
          <w:rFonts w:cs="Arial"/>
        </w:rPr>
        <w:t xml:space="preserve"> for people with disabilities</w:t>
      </w:r>
      <w:r w:rsidR="0085736E">
        <w:rPr>
          <w:rFonts w:cs="Arial"/>
        </w:rPr>
        <w:t xml:space="preserve">. We will also publish Progress Reports that speak to our progress with the </w:t>
      </w:r>
      <w:r w:rsidR="00AB632D">
        <w:rPr>
          <w:rFonts w:cs="Arial"/>
        </w:rPr>
        <w:t>initiatives</w:t>
      </w:r>
      <w:r w:rsidR="0085736E">
        <w:rPr>
          <w:rFonts w:cs="Arial"/>
        </w:rPr>
        <w:t xml:space="preserve"> outlined in this plan. </w:t>
      </w:r>
    </w:p>
    <w:p w14:paraId="7654215A" w14:textId="01DF1F87" w:rsidR="00E64F4A" w:rsidRPr="00057F1E" w:rsidRDefault="00E64F4A" w:rsidP="00E64F4A">
      <w:pPr>
        <w:rPr>
          <w:rFonts w:cs="Arial"/>
        </w:rPr>
      </w:pPr>
      <w:r>
        <w:rPr>
          <w:rFonts w:cs="Arial"/>
        </w:rPr>
        <w:t xml:space="preserve">This plan </w:t>
      </w:r>
      <w:r w:rsidR="0083733D">
        <w:rPr>
          <w:rFonts w:cs="Arial"/>
        </w:rPr>
        <w:t>starts</w:t>
      </w:r>
      <w:r>
        <w:rPr>
          <w:rFonts w:cs="Arial"/>
        </w:rPr>
        <w:t xml:space="preserve"> with a </w:t>
      </w:r>
      <w:r w:rsidRPr="00CA0C48">
        <w:rPr>
          <w:rFonts w:cs="Arial"/>
        </w:rPr>
        <w:t xml:space="preserve">simplified summary </w:t>
      </w:r>
      <w:r w:rsidR="00ED604A" w:rsidRPr="00CA0C48">
        <w:rPr>
          <w:rFonts w:cs="Arial"/>
        </w:rPr>
        <w:t xml:space="preserve">of </w:t>
      </w:r>
      <w:r w:rsidR="00AB632D" w:rsidRPr="00CA0C48">
        <w:rPr>
          <w:rFonts w:cs="Arial"/>
        </w:rPr>
        <w:t>the actions we plan to take to remove barriers at CAV</w:t>
      </w:r>
      <w:r w:rsidR="0085736E" w:rsidRPr="00CA0C48">
        <w:rPr>
          <w:rFonts w:cs="Arial"/>
        </w:rPr>
        <w:t>.</w:t>
      </w:r>
      <w:r w:rsidRPr="00CA0C48">
        <w:rPr>
          <w:rFonts w:cs="Arial"/>
        </w:rPr>
        <w:t xml:space="preserve"> </w:t>
      </w:r>
      <w:r w:rsidR="00E65A1C" w:rsidRPr="00CA0C48">
        <w:rPr>
          <w:rFonts w:cs="Arial"/>
        </w:rPr>
        <w:t>The rest of the plan includes more detailed explanation</w:t>
      </w:r>
      <w:r w:rsidR="00006DBF" w:rsidRPr="00CA0C48">
        <w:rPr>
          <w:rFonts w:cs="Arial"/>
        </w:rPr>
        <w:t>s</w:t>
      </w:r>
      <w:r w:rsidR="00E65A1C" w:rsidRPr="00CA0C48">
        <w:rPr>
          <w:rFonts w:cs="Arial"/>
        </w:rPr>
        <w:t xml:space="preserve"> of the barriers we have identified </w:t>
      </w:r>
      <w:r w:rsidR="00006DBF" w:rsidRPr="00CA0C48">
        <w:rPr>
          <w:rFonts w:cs="Arial"/>
        </w:rPr>
        <w:t>and our plans to address</w:t>
      </w:r>
      <w:r w:rsidR="00006DBF">
        <w:rPr>
          <w:rFonts w:cs="Arial"/>
        </w:rPr>
        <w:t xml:space="preserve"> them. </w:t>
      </w:r>
      <w:r w:rsidR="00E65A1C">
        <w:rPr>
          <w:rFonts w:cs="Arial"/>
        </w:rPr>
        <w:t xml:space="preserve"> </w:t>
      </w:r>
    </w:p>
    <w:p w14:paraId="14905EA0" w14:textId="0132A41A" w:rsidR="00E64F4A" w:rsidRDefault="00E64F4A" w:rsidP="00E64F4A">
      <w:pPr>
        <w:rPr>
          <w:rFonts w:cs="Arial"/>
        </w:rPr>
      </w:pPr>
      <w:r>
        <w:rPr>
          <w:rFonts w:cs="Arial"/>
        </w:rPr>
        <w:lastRenderedPageBreak/>
        <w:t xml:space="preserve">You can choose to read </w:t>
      </w:r>
      <w:r w:rsidR="007F278A">
        <w:rPr>
          <w:rFonts w:cs="Arial"/>
        </w:rPr>
        <w:t>only</w:t>
      </w:r>
      <w:r>
        <w:rPr>
          <w:rFonts w:cs="Arial"/>
        </w:rPr>
        <w:t xml:space="preserve"> the summary, read the entire plan, or go to the sections you</w:t>
      </w:r>
      <w:r w:rsidR="006F05EA">
        <w:rPr>
          <w:rFonts w:cs="Arial"/>
        </w:rPr>
        <w:t xml:space="preserve"> a</w:t>
      </w:r>
      <w:r>
        <w:rPr>
          <w:rFonts w:cs="Arial"/>
        </w:rPr>
        <w:t xml:space="preserve">re most interested in. </w:t>
      </w:r>
    </w:p>
    <w:p w14:paraId="48295B3F" w14:textId="176CBE4B" w:rsidR="00472D5B" w:rsidRDefault="00E64F4A" w:rsidP="00111121">
      <w:pPr>
        <w:rPr>
          <w:rFonts w:cs="Arial"/>
        </w:rPr>
      </w:pPr>
      <w:r w:rsidRPr="00E27C84">
        <w:rPr>
          <w:rFonts w:cs="Arial"/>
        </w:rPr>
        <w:t xml:space="preserve">If you need this report in a different format, </w:t>
      </w:r>
      <w:hyperlink w:anchor="AlternativeFormat" w:history="1">
        <w:r w:rsidR="00DF5013" w:rsidRPr="00E27C84">
          <w:rPr>
            <w:rStyle w:val="Hyperlink"/>
            <w:rFonts w:cs="Arial"/>
          </w:rPr>
          <w:t>please find out how to ask for alternative formats</w:t>
        </w:r>
        <w:r w:rsidRPr="00E27C84">
          <w:rPr>
            <w:rStyle w:val="Hyperlink"/>
            <w:rFonts w:cs="Arial"/>
          </w:rPr>
          <w:t xml:space="preserve"> (jumps to section in the document)</w:t>
        </w:r>
        <w:r w:rsidR="00DF5013" w:rsidRPr="00E27C84">
          <w:rPr>
            <w:rStyle w:val="Hyperlink"/>
            <w:rFonts w:cs="Arial"/>
          </w:rPr>
          <w:t>.</w:t>
        </w:r>
      </w:hyperlink>
    </w:p>
    <w:p w14:paraId="759E5D9E" w14:textId="77777777" w:rsidR="00472D5B" w:rsidRDefault="00472D5B" w:rsidP="00B62653">
      <w:pPr>
        <w:pStyle w:val="Heading2"/>
        <w:rPr>
          <w:lang w:eastAsia="en-CA"/>
        </w:rPr>
      </w:pPr>
      <w:bookmarkStart w:id="4" w:name="_Toc230685328"/>
      <w:r>
        <w:rPr>
          <w:lang w:eastAsia="en-CA"/>
        </w:rPr>
        <w:t>Definitions</w:t>
      </w:r>
      <w:bookmarkEnd w:id="4"/>
    </w:p>
    <w:p w14:paraId="577A7F84" w14:textId="77777777" w:rsidR="00472D5B" w:rsidRPr="005845CD" w:rsidRDefault="00472D5B" w:rsidP="00472D5B">
      <w:pPr>
        <w:spacing w:before="100" w:afterLines="100"/>
        <w:rPr>
          <w:rFonts w:cs="Arial"/>
        </w:rPr>
      </w:pPr>
      <w:r w:rsidRPr="005845CD">
        <w:rPr>
          <w:rFonts w:cs="Arial"/>
        </w:rPr>
        <w:t xml:space="preserve">The following definitions apply throughout this </w:t>
      </w:r>
      <w:r>
        <w:rPr>
          <w:rFonts w:cs="Arial"/>
        </w:rPr>
        <w:t>accessibility plan</w:t>
      </w:r>
      <w:r w:rsidRPr="005845CD">
        <w:rPr>
          <w:rFonts w:cs="Arial"/>
        </w:rPr>
        <w:t>:</w:t>
      </w:r>
    </w:p>
    <w:p w14:paraId="117AD461" w14:textId="0527D8FF" w:rsidR="00472D5B" w:rsidRDefault="00472D5B" w:rsidP="00472D5B">
      <w:pPr>
        <w:spacing w:before="120" w:after="120"/>
        <w:ind w:left="720"/>
        <w:rPr>
          <w:rFonts w:cs="Arial"/>
          <w:b/>
          <w:bCs/>
        </w:rPr>
      </w:pPr>
      <w:r w:rsidRPr="00DA2E04">
        <w:rPr>
          <w:rFonts w:cs="Arial"/>
          <w:b/>
          <w:bCs/>
        </w:rPr>
        <w:t>Video Relay Service</w:t>
      </w:r>
      <w:r w:rsidR="00C90834">
        <w:rPr>
          <w:rFonts w:cs="Arial"/>
          <w:b/>
          <w:bCs/>
        </w:rPr>
        <w:t xml:space="preserve"> (VRS)</w:t>
      </w:r>
      <w:r w:rsidR="00F046AE">
        <w:rPr>
          <w:rFonts w:cs="Arial"/>
          <w:b/>
          <w:bCs/>
        </w:rPr>
        <w:t xml:space="preserve">: </w:t>
      </w:r>
      <w:r w:rsidR="00F54925" w:rsidRPr="00B00836">
        <w:rPr>
          <w:rFonts w:cs="Arial"/>
        </w:rPr>
        <w:t>a telecommunications service that enables Sign language users</w:t>
      </w:r>
      <w:r w:rsidR="00F54925">
        <w:rPr>
          <w:rFonts w:cs="Arial"/>
        </w:rPr>
        <w:t xml:space="preserve"> (ASL or LSQ)</w:t>
      </w:r>
      <w:r w:rsidR="00F54925" w:rsidRPr="00B00836">
        <w:rPr>
          <w:rFonts w:cs="Arial"/>
        </w:rPr>
        <w:t xml:space="preserve"> and voice telephone users</w:t>
      </w:r>
      <w:r w:rsidR="00F54925">
        <w:rPr>
          <w:rFonts w:cs="Arial"/>
        </w:rPr>
        <w:t xml:space="preserve"> (English/French)</w:t>
      </w:r>
      <w:r w:rsidR="00F54925" w:rsidRPr="00B00836">
        <w:rPr>
          <w:rFonts w:cs="Arial"/>
        </w:rPr>
        <w:t xml:space="preserve"> to communicate with each other. A VRS call involves three parties: the caller, the person receiving the call, and the video interpreter. The video interpreter relays the conversation from Sign language to spoken language and vice versa.</w:t>
      </w:r>
    </w:p>
    <w:p w14:paraId="67A2569F" w14:textId="5E0C7837" w:rsidR="00C0455D" w:rsidRPr="00E54265" w:rsidRDefault="00C0455D" w:rsidP="00173735">
      <w:pPr>
        <w:spacing w:before="120" w:after="120"/>
        <w:ind w:left="720"/>
        <w:rPr>
          <w:rFonts w:cs="Arial"/>
          <w:b/>
          <w:bCs/>
        </w:rPr>
      </w:pPr>
      <w:r w:rsidRPr="00934330">
        <w:rPr>
          <w:rFonts w:cs="Arial"/>
          <w:b/>
          <w:bCs/>
        </w:rPr>
        <w:t>American Sign Language</w:t>
      </w:r>
      <w:r w:rsidR="00A125E2" w:rsidRPr="00934330">
        <w:rPr>
          <w:rFonts w:cs="Arial"/>
          <w:b/>
          <w:bCs/>
        </w:rPr>
        <w:t xml:space="preserve"> (ASL)</w:t>
      </w:r>
      <w:r w:rsidR="00FC4BFA" w:rsidRPr="00934330">
        <w:rPr>
          <w:rFonts w:cs="Arial"/>
          <w:b/>
          <w:bCs/>
        </w:rPr>
        <w:t xml:space="preserve">: </w:t>
      </w:r>
      <w:r w:rsidR="006D657F" w:rsidRPr="00E54265">
        <w:rPr>
          <w:rFonts w:cs="Arial"/>
        </w:rPr>
        <w:t>a language that has its own unique rules of grammar and syntax that includes handshapes and movements, facial expressions, and body positioning</w:t>
      </w:r>
      <w:r w:rsidR="00C5230A">
        <w:rPr>
          <w:rFonts w:cs="Arial"/>
        </w:rPr>
        <w:t>.</w:t>
      </w:r>
      <w:r w:rsidR="002A2044">
        <w:rPr>
          <w:rFonts w:cs="Arial"/>
        </w:rPr>
        <w:t xml:space="preserve"> </w:t>
      </w:r>
      <w:r w:rsidR="002A2044" w:rsidRPr="002A2044">
        <w:rPr>
          <w:rFonts w:cs="Arial"/>
        </w:rPr>
        <w:t>It is used mainly by people who are Deaf a</w:t>
      </w:r>
      <w:r w:rsidR="002A2044">
        <w:rPr>
          <w:rFonts w:cs="Arial"/>
        </w:rPr>
        <w:t xml:space="preserve">nd </w:t>
      </w:r>
      <w:r w:rsidR="00F63DEC">
        <w:rPr>
          <w:rFonts w:cs="Arial"/>
        </w:rPr>
        <w:t>H</w:t>
      </w:r>
      <w:r w:rsidR="002A2044">
        <w:rPr>
          <w:rFonts w:cs="Arial"/>
        </w:rPr>
        <w:t>ard</w:t>
      </w:r>
      <w:r w:rsidR="00F63DEC">
        <w:rPr>
          <w:rFonts w:cs="Arial"/>
        </w:rPr>
        <w:t>-</w:t>
      </w:r>
      <w:r w:rsidR="002A2044">
        <w:rPr>
          <w:rFonts w:cs="Arial"/>
        </w:rPr>
        <w:t>of</w:t>
      </w:r>
      <w:r w:rsidR="00F63DEC">
        <w:rPr>
          <w:rFonts w:cs="Arial"/>
        </w:rPr>
        <w:t>-H</w:t>
      </w:r>
      <w:r w:rsidR="002A2044">
        <w:rPr>
          <w:rFonts w:cs="Arial"/>
        </w:rPr>
        <w:t>earing</w:t>
      </w:r>
      <w:r w:rsidR="008660C3">
        <w:rPr>
          <w:rFonts w:cs="Arial"/>
        </w:rPr>
        <w:t xml:space="preserve"> in anglophone </w:t>
      </w:r>
      <w:r w:rsidR="00626B63">
        <w:rPr>
          <w:rFonts w:cs="Arial"/>
        </w:rPr>
        <w:t>regions</w:t>
      </w:r>
      <w:r w:rsidR="008660C3">
        <w:rPr>
          <w:rFonts w:cs="Arial"/>
        </w:rPr>
        <w:t xml:space="preserve"> of Canada</w:t>
      </w:r>
      <w:r w:rsidR="002A2044">
        <w:rPr>
          <w:rFonts w:cs="Arial"/>
        </w:rPr>
        <w:t xml:space="preserve">. </w:t>
      </w:r>
    </w:p>
    <w:p w14:paraId="65340625" w14:textId="1D8C0B79" w:rsidR="00A125E2" w:rsidRDefault="00A125E2" w:rsidP="00472D5B">
      <w:pPr>
        <w:spacing w:before="120" w:after="120"/>
        <w:ind w:left="720"/>
        <w:rPr>
          <w:rFonts w:cs="Arial"/>
        </w:rPr>
      </w:pPr>
      <w:r w:rsidRPr="002B031B">
        <w:rPr>
          <w:rFonts w:cs="Arial"/>
          <w:b/>
          <w:bCs/>
        </w:rPr>
        <w:t>Quebec Sign Language</w:t>
      </w:r>
      <w:r w:rsidR="00FC4BFA" w:rsidRPr="002B031B">
        <w:rPr>
          <w:rFonts w:cs="Arial"/>
          <w:b/>
          <w:bCs/>
        </w:rPr>
        <w:t xml:space="preserve"> or langue des signes québécoise</w:t>
      </w:r>
      <w:r w:rsidRPr="002B031B">
        <w:rPr>
          <w:rFonts w:cs="Arial"/>
          <w:b/>
          <w:bCs/>
        </w:rPr>
        <w:t xml:space="preserve"> (LSQ)</w:t>
      </w:r>
      <w:r w:rsidR="00FC4BFA" w:rsidRPr="002B031B">
        <w:rPr>
          <w:rFonts w:cs="Arial"/>
          <w:b/>
          <w:bCs/>
        </w:rPr>
        <w:t>:</w:t>
      </w:r>
      <w:r w:rsidR="001F2084">
        <w:rPr>
          <w:rFonts w:cs="Arial"/>
          <w:b/>
          <w:bCs/>
        </w:rPr>
        <w:t xml:space="preserve"> </w:t>
      </w:r>
      <w:r w:rsidR="001F2084" w:rsidRPr="00E54265">
        <w:rPr>
          <w:rFonts w:cs="Arial"/>
        </w:rPr>
        <w:t xml:space="preserve">a language that has its own unique rules of grammar and syntax that includes handshapes and movements, facial expressions, and body positioning. </w:t>
      </w:r>
      <w:r w:rsidR="002B031B" w:rsidRPr="002B031B">
        <w:rPr>
          <w:rFonts w:cs="Arial"/>
        </w:rPr>
        <w:t xml:space="preserve"> It is used mainly by people who are Deaf and </w:t>
      </w:r>
      <w:r w:rsidR="00F63DEC">
        <w:rPr>
          <w:rFonts w:cs="Arial"/>
        </w:rPr>
        <w:t xml:space="preserve">Hard-of-Hearing </w:t>
      </w:r>
      <w:r w:rsidR="002952CD">
        <w:rPr>
          <w:rFonts w:cs="Arial"/>
        </w:rPr>
        <w:t>in Quebec</w:t>
      </w:r>
      <w:r w:rsidR="008660C3">
        <w:rPr>
          <w:rFonts w:cs="Arial"/>
        </w:rPr>
        <w:t>, New Brunswick</w:t>
      </w:r>
      <w:r w:rsidR="002952CD">
        <w:rPr>
          <w:rFonts w:cs="Arial"/>
        </w:rPr>
        <w:t xml:space="preserve"> </w:t>
      </w:r>
      <w:r w:rsidR="00B07859">
        <w:rPr>
          <w:rFonts w:cs="Arial"/>
        </w:rPr>
        <w:t xml:space="preserve">and other </w:t>
      </w:r>
      <w:r w:rsidR="00110209">
        <w:rPr>
          <w:rFonts w:cs="Arial"/>
        </w:rPr>
        <w:t xml:space="preserve">francophone </w:t>
      </w:r>
      <w:r w:rsidR="00F63DEC">
        <w:rPr>
          <w:rFonts w:cs="Arial"/>
        </w:rPr>
        <w:t xml:space="preserve">regions </w:t>
      </w:r>
      <w:r w:rsidR="00B07859">
        <w:rPr>
          <w:rFonts w:cs="Arial"/>
        </w:rPr>
        <w:t xml:space="preserve">of Canada. </w:t>
      </w:r>
      <w:r w:rsidR="002952CD">
        <w:rPr>
          <w:rFonts w:cs="Arial"/>
        </w:rPr>
        <w:t xml:space="preserve"> </w:t>
      </w:r>
    </w:p>
    <w:p w14:paraId="2C522235" w14:textId="6BA9CD04" w:rsidR="00AC4535" w:rsidRDefault="00D41FB2" w:rsidP="00AC4535">
      <w:pPr>
        <w:spacing w:before="120" w:after="120"/>
        <w:ind w:left="720"/>
        <w:rPr>
          <w:rFonts w:cs="Arial"/>
        </w:rPr>
      </w:pPr>
      <w:r>
        <w:rPr>
          <w:rFonts w:cs="Arial"/>
          <w:b/>
          <w:bCs/>
        </w:rPr>
        <w:t>I</w:t>
      </w:r>
      <w:r w:rsidRPr="00D41FB2">
        <w:rPr>
          <w:rFonts w:cs="Arial"/>
          <w:b/>
          <w:bCs/>
        </w:rPr>
        <w:t>ndigenous Sign Languages</w:t>
      </w:r>
      <w:r w:rsidR="005D2C15">
        <w:rPr>
          <w:rFonts w:cs="Arial"/>
          <w:b/>
          <w:bCs/>
        </w:rPr>
        <w:t xml:space="preserve"> (ISL</w:t>
      </w:r>
      <w:r w:rsidR="00BC0D0F">
        <w:rPr>
          <w:rFonts w:cs="Arial"/>
          <w:b/>
          <w:bCs/>
        </w:rPr>
        <w:t>s</w:t>
      </w:r>
      <w:r w:rsidR="005D2C15">
        <w:rPr>
          <w:rFonts w:cs="Arial"/>
          <w:b/>
          <w:bCs/>
        </w:rPr>
        <w:t>):</w:t>
      </w:r>
      <w:r w:rsidR="00742092" w:rsidRPr="00964EBD">
        <w:rPr>
          <w:rFonts w:cs="Arial"/>
        </w:rPr>
        <w:t xml:space="preserve"> language</w:t>
      </w:r>
      <w:r w:rsidR="002762DC">
        <w:rPr>
          <w:rFonts w:cs="Arial"/>
        </w:rPr>
        <w:t>s</w:t>
      </w:r>
      <w:r w:rsidR="00742092" w:rsidRPr="00964EBD">
        <w:rPr>
          <w:rFonts w:cs="Arial"/>
        </w:rPr>
        <w:t xml:space="preserve"> that ha</w:t>
      </w:r>
      <w:r w:rsidR="0004482E">
        <w:rPr>
          <w:rFonts w:cs="Arial"/>
        </w:rPr>
        <w:t>ve</w:t>
      </w:r>
      <w:r w:rsidR="00742092" w:rsidRPr="00964EBD">
        <w:rPr>
          <w:rFonts w:cs="Arial"/>
        </w:rPr>
        <w:t xml:space="preserve"> </w:t>
      </w:r>
      <w:r w:rsidR="0004482E">
        <w:rPr>
          <w:rFonts w:cs="Arial"/>
        </w:rPr>
        <w:t>their</w:t>
      </w:r>
      <w:r w:rsidR="00742092" w:rsidRPr="00964EBD">
        <w:rPr>
          <w:rFonts w:cs="Arial"/>
        </w:rPr>
        <w:t xml:space="preserve"> own unique rules of grammar and syntax that includes handshapes and movements, facial expressions, and body positioning. </w:t>
      </w:r>
      <w:r w:rsidR="00967453">
        <w:rPr>
          <w:rFonts w:cs="Arial"/>
        </w:rPr>
        <w:t xml:space="preserve"> </w:t>
      </w:r>
      <w:r w:rsidR="00967453" w:rsidRPr="00967453">
        <w:rPr>
          <w:rFonts w:cs="Arial"/>
        </w:rPr>
        <w:t>ISL is not a single language. It refers to several unique ISLs used in Canada (for example, Oneida Sign Language, Inuit Sign Language, and Plains Sign Language). </w:t>
      </w:r>
      <w:r w:rsidR="00833FBD" w:rsidRPr="008930C9">
        <w:rPr>
          <w:rFonts w:cs="Arial"/>
        </w:rPr>
        <w:t>Indigenous Sign Languages</w:t>
      </w:r>
      <w:r w:rsidR="00833FBD">
        <w:rPr>
          <w:rFonts w:cs="Arial"/>
          <w:b/>
          <w:bCs/>
        </w:rPr>
        <w:t xml:space="preserve"> </w:t>
      </w:r>
      <w:r w:rsidR="001667C9">
        <w:rPr>
          <w:rFonts w:cs="Arial"/>
        </w:rPr>
        <w:t xml:space="preserve">are </w:t>
      </w:r>
      <w:r w:rsidR="00742092" w:rsidRPr="002B031B">
        <w:rPr>
          <w:rFonts w:cs="Arial"/>
        </w:rPr>
        <w:t>used mainly by</w:t>
      </w:r>
      <w:r w:rsidR="002C28C7">
        <w:rPr>
          <w:rFonts w:cs="Arial"/>
        </w:rPr>
        <w:t xml:space="preserve"> people who are Deaf or </w:t>
      </w:r>
      <w:r w:rsidR="00F63DEC">
        <w:rPr>
          <w:rFonts w:cs="Arial"/>
        </w:rPr>
        <w:t xml:space="preserve">Hard-of-Hearing </w:t>
      </w:r>
      <w:r w:rsidR="002C28C7">
        <w:rPr>
          <w:rFonts w:cs="Arial"/>
        </w:rPr>
        <w:t>in</w:t>
      </w:r>
      <w:r w:rsidR="00D778ED">
        <w:rPr>
          <w:rFonts w:cs="Arial"/>
        </w:rPr>
        <w:t xml:space="preserve"> </w:t>
      </w:r>
      <w:r w:rsidR="00D778ED" w:rsidRPr="0091749D">
        <w:rPr>
          <w:rFonts w:cs="Arial"/>
        </w:rPr>
        <w:t xml:space="preserve">Indigenous communities. </w:t>
      </w:r>
      <w:r w:rsidR="00100F22" w:rsidRPr="0091749D">
        <w:rPr>
          <w:rFonts w:cs="Arial"/>
        </w:rPr>
        <w:t xml:space="preserve"> </w:t>
      </w:r>
      <w:r w:rsidR="00EE06C0" w:rsidRPr="0091749D">
        <w:rPr>
          <w:rFonts w:cs="Arial"/>
        </w:rPr>
        <w:t xml:space="preserve">The CRTC has mandated </w:t>
      </w:r>
      <w:r w:rsidR="00EE06C0" w:rsidRPr="0091749D">
        <w:rPr>
          <w:rFonts w:cs="Arial"/>
        </w:rPr>
        <w:lastRenderedPageBreak/>
        <w:t>CAV to provide VRS to persons who use ASL or LSQ</w:t>
      </w:r>
      <w:r w:rsidR="000C4E5D" w:rsidRPr="0091749D">
        <w:rPr>
          <w:rFonts w:cs="Arial"/>
        </w:rPr>
        <w:t xml:space="preserve">; however, </w:t>
      </w:r>
      <w:r w:rsidR="00B3677D" w:rsidRPr="0091749D">
        <w:rPr>
          <w:rFonts w:cs="Arial"/>
        </w:rPr>
        <w:t>CAV</w:t>
      </w:r>
      <w:r w:rsidR="00B3677D">
        <w:rPr>
          <w:rFonts w:cs="Arial"/>
        </w:rPr>
        <w:t xml:space="preserve"> recognizes</w:t>
      </w:r>
      <w:r w:rsidR="000C4E5D">
        <w:rPr>
          <w:rFonts w:cs="Arial"/>
        </w:rPr>
        <w:t xml:space="preserve"> and respects</w:t>
      </w:r>
      <w:r w:rsidR="00B3677D">
        <w:rPr>
          <w:rFonts w:cs="Arial"/>
        </w:rPr>
        <w:t xml:space="preserve"> </w:t>
      </w:r>
      <w:r w:rsidR="000C4E5D">
        <w:rPr>
          <w:rFonts w:cs="Arial"/>
        </w:rPr>
        <w:t xml:space="preserve">the use of </w:t>
      </w:r>
      <w:r w:rsidR="00937C4D">
        <w:rPr>
          <w:rFonts w:cs="Arial"/>
        </w:rPr>
        <w:t>Indigenou</w:t>
      </w:r>
      <w:r w:rsidR="005D2E5B">
        <w:rPr>
          <w:rFonts w:cs="Arial"/>
        </w:rPr>
        <w:t xml:space="preserve">s Sign Languages </w:t>
      </w:r>
      <w:r w:rsidR="000C4E5D">
        <w:rPr>
          <w:rFonts w:cs="Arial"/>
        </w:rPr>
        <w:t xml:space="preserve">by Indigenous peoples. </w:t>
      </w:r>
      <w:r w:rsidR="005D2E5B">
        <w:rPr>
          <w:rFonts w:cs="Arial"/>
        </w:rPr>
        <w:t xml:space="preserve"> </w:t>
      </w:r>
    </w:p>
    <w:p w14:paraId="30325685" w14:textId="1F6CBB70" w:rsidR="00472D5B" w:rsidRDefault="00472D5B" w:rsidP="00472D5B">
      <w:pPr>
        <w:spacing w:before="120" w:after="120"/>
        <w:ind w:left="720"/>
        <w:rPr>
          <w:rFonts w:cs="Arial"/>
        </w:rPr>
      </w:pPr>
      <w:r w:rsidRPr="7ED269F1">
        <w:rPr>
          <w:rFonts w:cs="Arial"/>
          <w:b/>
          <w:bCs/>
        </w:rPr>
        <w:t>Barrier:</w:t>
      </w:r>
      <w:r w:rsidRPr="7ED269F1">
        <w:rPr>
          <w:rFonts w:cs="Arial"/>
        </w:rPr>
        <w:t xml:space="preserve"> Anything that might hinder people with disabilities</w:t>
      </w:r>
      <w:r w:rsidR="007F0028">
        <w:rPr>
          <w:rFonts w:cs="Arial"/>
        </w:rPr>
        <w:t xml:space="preserve">’ </w:t>
      </w:r>
      <w:r w:rsidRPr="7ED269F1">
        <w:rPr>
          <w:rFonts w:cs="Arial"/>
        </w:rPr>
        <w:t xml:space="preserve">full and equal participation. Barriers can be architectural, technological, attitudinal, based on information or communications, or can be the result of a policy or procedure. </w:t>
      </w:r>
    </w:p>
    <w:p w14:paraId="162DF885" w14:textId="77777777" w:rsidR="00472D5B" w:rsidRDefault="00472D5B" w:rsidP="00472D5B">
      <w:pPr>
        <w:spacing w:before="120" w:after="120"/>
        <w:ind w:left="720"/>
        <w:rPr>
          <w:rFonts w:cs="Arial"/>
        </w:rPr>
      </w:pPr>
      <w:r w:rsidRPr="7ED269F1">
        <w:rPr>
          <w:rFonts w:cs="Arial"/>
          <w:b/>
          <w:bCs/>
        </w:rPr>
        <w:t>Accessibility:</w:t>
      </w:r>
      <w:r w:rsidRPr="7ED269F1">
        <w:rPr>
          <w:rFonts w:cs="Arial"/>
        </w:rPr>
        <w:t xml:space="preserve"> The design of products, devices, services, environments, technologies, policies and rules in a way that allows all people, including people with a variety of disabilities, to access them.</w:t>
      </w:r>
    </w:p>
    <w:p w14:paraId="7CA3D5BD" w14:textId="77777777" w:rsidR="00472D5B" w:rsidRDefault="00472D5B" w:rsidP="00472D5B">
      <w:pPr>
        <w:spacing w:before="120" w:after="120"/>
        <w:ind w:left="720"/>
        <w:rPr>
          <w:rFonts w:cs="Arial"/>
        </w:rPr>
      </w:pPr>
      <w:r w:rsidRPr="00C86263">
        <w:rPr>
          <w:rFonts w:cs="Arial"/>
          <w:b/>
          <w:bCs/>
        </w:rPr>
        <w:t>Disability:</w:t>
      </w:r>
      <w:r w:rsidRPr="005845CD">
        <w:rPr>
          <w:rFonts w:cs="Arial"/>
        </w:rPr>
        <w:t xml:space="preserve"> Any impairment, or difference in physical, mental, intellectual, cognitive, learning, or communication ability. Disabilities can be permanent, temporary, or can change over time. </w:t>
      </w:r>
    </w:p>
    <w:p w14:paraId="5AD3C91E" w14:textId="3E1CEEF9" w:rsidR="00D53695" w:rsidRDefault="43CF009B" w:rsidP="00D53695">
      <w:r>
        <w:t xml:space="preserve">It is important to </w:t>
      </w:r>
      <w:r w:rsidRPr="0091749D">
        <w:t xml:space="preserve">note that CAV recognizes that many Deaf people consider </w:t>
      </w:r>
      <w:r w:rsidR="005874E4" w:rsidRPr="0091749D">
        <w:t>themselves a</w:t>
      </w:r>
      <w:r w:rsidRPr="0091749D">
        <w:t xml:space="preserve"> </w:t>
      </w:r>
      <w:r w:rsidR="007D6E47">
        <w:t xml:space="preserve">part of a </w:t>
      </w:r>
      <w:r w:rsidRPr="0091749D">
        <w:t xml:space="preserve">cultural and linguistic minority, and not all persons who are </w:t>
      </w:r>
      <w:r w:rsidR="007D6E47">
        <w:t>d</w:t>
      </w:r>
      <w:r w:rsidRPr="0091749D">
        <w:t>eaf identify as having a disability. For the purposes of this accessibility plan, CAV is using</w:t>
      </w:r>
      <w:r>
        <w:t xml:space="preserve"> the </w:t>
      </w:r>
      <w:r w:rsidRPr="00470C83">
        <w:rPr>
          <w:i/>
          <w:iCs/>
        </w:rPr>
        <w:t>Accessible Canada Act’</w:t>
      </w:r>
      <w:r>
        <w:t xml:space="preserve">s definition of disability, which includes deafness and hearing loss.  </w:t>
      </w:r>
    </w:p>
    <w:p w14:paraId="4C495000" w14:textId="11F845D4" w:rsidR="00D118C2" w:rsidRPr="00F84B5C" w:rsidRDefault="00D118C2" w:rsidP="00F84B5C">
      <w:pPr>
        <w:spacing w:before="240"/>
      </w:pPr>
      <w:r>
        <w:br w:type="page"/>
      </w:r>
    </w:p>
    <w:p w14:paraId="000AE6A0" w14:textId="6E7CFED6" w:rsidR="00357FBB" w:rsidRDefault="00E50090" w:rsidP="0048091D">
      <w:pPr>
        <w:pStyle w:val="Heading2"/>
      </w:pPr>
      <w:bookmarkStart w:id="5" w:name="_Toc230685329"/>
      <w:r>
        <w:lastRenderedPageBreak/>
        <w:t>General</w:t>
      </w:r>
      <w:bookmarkEnd w:id="5"/>
    </w:p>
    <w:p w14:paraId="7A8E4008" w14:textId="3764E7F0" w:rsidR="00626604" w:rsidRDefault="00A35B67" w:rsidP="00A6119D">
      <w:pPr>
        <w:pStyle w:val="Heading3"/>
        <w:rPr>
          <w:lang w:eastAsia="en-CA"/>
        </w:rPr>
      </w:pPr>
      <w:bookmarkStart w:id="6" w:name="_Toc230685330"/>
      <w:r>
        <w:rPr>
          <w:lang w:eastAsia="en-CA"/>
        </w:rPr>
        <w:t>About the Accessible Canada Act</w:t>
      </w:r>
      <w:bookmarkEnd w:id="6"/>
    </w:p>
    <w:p w14:paraId="2CD178EE" w14:textId="1BC7CFDF" w:rsidR="00F63639" w:rsidRDefault="002E02F8" w:rsidP="00983987">
      <w:pPr>
        <w:tabs>
          <w:tab w:val="left" w:pos="6060"/>
        </w:tabs>
        <w:rPr>
          <w:lang w:eastAsia="en-CA"/>
        </w:rPr>
      </w:pPr>
      <w:r>
        <w:rPr>
          <w:lang w:eastAsia="en-CA"/>
        </w:rPr>
        <w:t xml:space="preserve">The </w:t>
      </w:r>
      <w:r w:rsidRPr="00AB2460">
        <w:rPr>
          <w:i/>
          <w:iCs/>
          <w:lang w:eastAsia="en-CA"/>
        </w:rPr>
        <w:t>Accessible Canada Act</w:t>
      </w:r>
      <w:r>
        <w:rPr>
          <w:lang w:eastAsia="en-CA"/>
        </w:rPr>
        <w:t xml:space="preserve"> is a law </w:t>
      </w:r>
      <w:r w:rsidR="00DB603C">
        <w:rPr>
          <w:lang w:eastAsia="en-CA"/>
        </w:rPr>
        <w:t xml:space="preserve">that intends to </w:t>
      </w:r>
      <w:r w:rsidR="00DB603C" w:rsidRPr="0091749D">
        <w:rPr>
          <w:lang w:eastAsia="en-CA"/>
        </w:rPr>
        <w:t xml:space="preserve">reduce barriers for persons with disabilities. </w:t>
      </w:r>
      <w:r w:rsidR="009552F3" w:rsidRPr="0091749D">
        <w:rPr>
          <w:lang w:eastAsia="en-CA"/>
        </w:rPr>
        <w:t>This law has a goal to make Canada barrier-free by 2040.</w:t>
      </w:r>
      <w:r w:rsidR="00050DEF" w:rsidRPr="0091749D">
        <w:rPr>
          <w:lang w:eastAsia="en-CA"/>
        </w:rPr>
        <w:t xml:space="preserve"> This is CAV’s first accessibility plan</w:t>
      </w:r>
      <w:r w:rsidR="00687301" w:rsidRPr="0091749D">
        <w:rPr>
          <w:lang w:eastAsia="en-CA"/>
        </w:rPr>
        <w:t xml:space="preserve"> that outlines what we will do help achieve this goal. </w:t>
      </w:r>
      <w:r w:rsidR="00F8290A" w:rsidRPr="0091749D">
        <w:rPr>
          <w:lang w:eastAsia="en-CA"/>
        </w:rPr>
        <w:t>In this plan, we have</w:t>
      </w:r>
      <w:r w:rsidR="00F8290A">
        <w:rPr>
          <w:lang w:eastAsia="en-CA"/>
        </w:rPr>
        <w:t xml:space="preserve"> </w:t>
      </w:r>
      <w:r w:rsidR="003444AA">
        <w:rPr>
          <w:lang w:eastAsia="en-CA"/>
        </w:rPr>
        <w:t>organized</w:t>
      </w:r>
      <w:r w:rsidR="0089541C">
        <w:rPr>
          <w:lang w:eastAsia="en-CA"/>
        </w:rPr>
        <w:t xml:space="preserve"> information </w:t>
      </w:r>
      <w:r w:rsidR="00F63639">
        <w:rPr>
          <w:lang w:eastAsia="en-CA"/>
        </w:rPr>
        <w:t>into</w:t>
      </w:r>
      <w:r w:rsidR="00671D2C">
        <w:rPr>
          <w:lang w:eastAsia="en-CA"/>
        </w:rPr>
        <w:t xml:space="preserve"> </w:t>
      </w:r>
      <w:r w:rsidR="007F0028">
        <w:rPr>
          <w:lang w:eastAsia="en-CA"/>
        </w:rPr>
        <w:t>seven</w:t>
      </w:r>
      <w:r w:rsidR="00671D2C">
        <w:rPr>
          <w:lang w:eastAsia="en-CA"/>
        </w:rPr>
        <w:t xml:space="preserve"> </w:t>
      </w:r>
      <w:r w:rsidR="00F8290A">
        <w:rPr>
          <w:lang w:eastAsia="en-CA"/>
        </w:rPr>
        <w:t>sections, or “priority areas”</w:t>
      </w:r>
      <w:r w:rsidR="00F63639">
        <w:rPr>
          <w:lang w:eastAsia="en-CA"/>
        </w:rPr>
        <w:t xml:space="preserve">. These priority areas </w:t>
      </w:r>
      <w:r w:rsidR="00730E4E">
        <w:rPr>
          <w:lang w:eastAsia="en-CA"/>
        </w:rPr>
        <w:t xml:space="preserve">come </w:t>
      </w:r>
      <w:r w:rsidR="00F63639">
        <w:rPr>
          <w:lang w:eastAsia="en-CA"/>
        </w:rPr>
        <w:t xml:space="preserve">from the </w:t>
      </w:r>
      <w:r w:rsidR="00F63639" w:rsidRPr="00AB2460">
        <w:rPr>
          <w:i/>
          <w:iCs/>
          <w:lang w:eastAsia="en-CA"/>
        </w:rPr>
        <w:t>Accessible Canada Act</w:t>
      </w:r>
      <w:r w:rsidR="00F63639">
        <w:rPr>
          <w:lang w:eastAsia="en-CA"/>
        </w:rPr>
        <w:t xml:space="preserve">, </w:t>
      </w:r>
      <w:r w:rsidR="003D1465">
        <w:rPr>
          <w:lang w:eastAsia="en-CA"/>
        </w:rPr>
        <w:t>they are</w:t>
      </w:r>
      <w:r w:rsidR="00F63639">
        <w:rPr>
          <w:lang w:eastAsia="en-CA"/>
        </w:rPr>
        <w:t>:</w:t>
      </w:r>
    </w:p>
    <w:p w14:paraId="2A3E95BE" w14:textId="07DFCE33" w:rsidR="00671D2C" w:rsidRDefault="00533BDD" w:rsidP="00533BDD">
      <w:pPr>
        <w:pStyle w:val="ListParagraph"/>
        <w:numPr>
          <w:ilvl w:val="0"/>
          <w:numId w:val="33"/>
        </w:numPr>
        <w:tabs>
          <w:tab w:val="left" w:pos="6060"/>
        </w:tabs>
        <w:rPr>
          <w:lang w:eastAsia="en-CA"/>
        </w:rPr>
      </w:pPr>
      <w:r>
        <w:rPr>
          <w:lang w:eastAsia="en-CA"/>
        </w:rPr>
        <w:t>Employment</w:t>
      </w:r>
    </w:p>
    <w:p w14:paraId="3DCE2191" w14:textId="3112773A" w:rsidR="00533BDD" w:rsidRDefault="0079307C" w:rsidP="00533BDD">
      <w:pPr>
        <w:pStyle w:val="ListParagraph"/>
        <w:numPr>
          <w:ilvl w:val="0"/>
          <w:numId w:val="33"/>
        </w:numPr>
        <w:tabs>
          <w:tab w:val="left" w:pos="6060"/>
        </w:tabs>
        <w:rPr>
          <w:lang w:eastAsia="en-CA"/>
        </w:rPr>
      </w:pPr>
      <w:r>
        <w:rPr>
          <w:lang w:eastAsia="en-CA"/>
        </w:rPr>
        <w:t>The b</w:t>
      </w:r>
      <w:r w:rsidR="00533BDD">
        <w:rPr>
          <w:lang w:eastAsia="en-CA"/>
        </w:rPr>
        <w:t>uilt environment</w:t>
      </w:r>
    </w:p>
    <w:p w14:paraId="070323D8" w14:textId="629E1FF9" w:rsidR="00533BDD" w:rsidRPr="00533BDD" w:rsidRDefault="00533BDD" w:rsidP="00533BDD">
      <w:pPr>
        <w:pStyle w:val="ListParagraph"/>
        <w:numPr>
          <w:ilvl w:val="0"/>
          <w:numId w:val="33"/>
        </w:numPr>
        <w:tabs>
          <w:tab w:val="left" w:pos="6060"/>
        </w:tabs>
        <w:rPr>
          <w:lang w:val="fr-CA" w:eastAsia="en-CA"/>
        </w:rPr>
      </w:pPr>
      <w:r w:rsidRPr="00533BDD">
        <w:rPr>
          <w:lang w:val="fr-CA" w:eastAsia="en-CA"/>
        </w:rPr>
        <w:t>Information and communication technologies (IC</w:t>
      </w:r>
      <w:r>
        <w:rPr>
          <w:lang w:val="fr-CA" w:eastAsia="en-CA"/>
        </w:rPr>
        <w:t>T)</w:t>
      </w:r>
    </w:p>
    <w:p w14:paraId="7537F4E8" w14:textId="7BA4D10F" w:rsidR="00533BDD" w:rsidRDefault="00533BDD" w:rsidP="00533BDD">
      <w:pPr>
        <w:pStyle w:val="ListParagraph"/>
        <w:numPr>
          <w:ilvl w:val="0"/>
          <w:numId w:val="33"/>
        </w:numPr>
        <w:tabs>
          <w:tab w:val="left" w:pos="6060"/>
        </w:tabs>
        <w:rPr>
          <w:lang w:eastAsia="en-CA"/>
        </w:rPr>
      </w:pPr>
      <w:r w:rsidRPr="3DBC62C9">
        <w:rPr>
          <w:lang w:eastAsia="en-CA"/>
        </w:rPr>
        <w:t>Communication, other than information and communication technologies</w:t>
      </w:r>
    </w:p>
    <w:p w14:paraId="1CB3F63D" w14:textId="014A0694" w:rsidR="00533BDD" w:rsidRDefault="0079307C" w:rsidP="00533BDD">
      <w:pPr>
        <w:pStyle w:val="ListParagraph"/>
        <w:numPr>
          <w:ilvl w:val="0"/>
          <w:numId w:val="33"/>
        </w:numPr>
        <w:tabs>
          <w:tab w:val="left" w:pos="6060"/>
        </w:tabs>
        <w:rPr>
          <w:lang w:eastAsia="en-CA"/>
        </w:rPr>
      </w:pPr>
      <w:r>
        <w:rPr>
          <w:lang w:eastAsia="en-CA"/>
        </w:rPr>
        <w:t>The procurement of goods, services and facilities</w:t>
      </w:r>
    </w:p>
    <w:p w14:paraId="3BC4F2E5" w14:textId="4954F41D" w:rsidR="0079307C" w:rsidRDefault="0079307C" w:rsidP="00533BDD">
      <w:pPr>
        <w:pStyle w:val="ListParagraph"/>
        <w:numPr>
          <w:ilvl w:val="0"/>
          <w:numId w:val="33"/>
        </w:numPr>
        <w:tabs>
          <w:tab w:val="left" w:pos="6060"/>
        </w:tabs>
        <w:rPr>
          <w:lang w:eastAsia="en-CA"/>
        </w:rPr>
      </w:pPr>
      <w:r>
        <w:rPr>
          <w:lang w:eastAsia="en-CA"/>
        </w:rPr>
        <w:t>The design and delivery of programs and services</w:t>
      </w:r>
    </w:p>
    <w:p w14:paraId="0B463795" w14:textId="7BA4F1F3" w:rsidR="0079307C" w:rsidRDefault="0079307C" w:rsidP="00533BDD">
      <w:pPr>
        <w:pStyle w:val="ListParagraph"/>
        <w:numPr>
          <w:ilvl w:val="0"/>
          <w:numId w:val="33"/>
        </w:numPr>
        <w:tabs>
          <w:tab w:val="left" w:pos="6060"/>
        </w:tabs>
        <w:rPr>
          <w:lang w:eastAsia="en-CA"/>
        </w:rPr>
      </w:pPr>
      <w:r>
        <w:rPr>
          <w:lang w:eastAsia="en-CA"/>
        </w:rPr>
        <w:t xml:space="preserve">Transportation </w:t>
      </w:r>
    </w:p>
    <w:p w14:paraId="0BF7ED2B" w14:textId="53E9B2F9" w:rsidR="00BE7F62" w:rsidRDefault="00BE7F62" w:rsidP="00983987">
      <w:pPr>
        <w:tabs>
          <w:tab w:val="left" w:pos="6060"/>
        </w:tabs>
        <w:rPr>
          <w:lang w:eastAsia="en-CA"/>
        </w:rPr>
      </w:pPr>
      <w:r>
        <w:rPr>
          <w:lang w:eastAsia="en-CA"/>
        </w:rPr>
        <w:t xml:space="preserve">We will publish progress </w:t>
      </w:r>
      <w:r w:rsidR="00730E4E">
        <w:rPr>
          <w:lang w:eastAsia="en-CA"/>
        </w:rPr>
        <w:t>reports</w:t>
      </w:r>
      <w:r w:rsidR="00890448">
        <w:rPr>
          <w:lang w:eastAsia="en-CA"/>
        </w:rPr>
        <w:t xml:space="preserve"> that</w:t>
      </w:r>
      <w:r>
        <w:rPr>
          <w:lang w:eastAsia="en-CA"/>
        </w:rPr>
        <w:t xml:space="preserve"> describe </w:t>
      </w:r>
      <w:r w:rsidR="003D1465">
        <w:rPr>
          <w:lang w:eastAsia="en-CA"/>
        </w:rPr>
        <w:t xml:space="preserve">our progress in </w:t>
      </w:r>
      <w:r w:rsidR="001921DE">
        <w:rPr>
          <w:lang w:eastAsia="en-CA"/>
        </w:rPr>
        <w:t>addressing the barriers that we have identified.</w:t>
      </w:r>
    </w:p>
    <w:p w14:paraId="435A8699" w14:textId="16255765" w:rsidR="00832239" w:rsidRDefault="00832239" w:rsidP="00832239">
      <w:pPr>
        <w:pStyle w:val="Heading4"/>
        <w:rPr>
          <w:lang w:eastAsia="en-CA"/>
        </w:rPr>
      </w:pPr>
      <w:r>
        <w:rPr>
          <w:lang w:eastAsia="en-CA"/>
        </w:rPr>
        <w:t>Our Commitment to Accessibility</w:t>
      </w:r>
    </w:p>
    <w:p w14:paraId="7C81C4B3" w14:textId="4C48BFCF" w:rsidR="00286026" w:rsidRPr="00515F0D" w:rsidRDefault="00515DF0" w:rsidP="00983987">
      <w:pPr>
        <w:tabs>
          <w:tab w:val="left" w:pos="6060"/>
        </w:tabs>
        <w:rPr>
          <w:lang w:eastAsia="en-CA"/>
        </w:rPr>
      </w:pPr>
      <w:r>
        <w:t xml:space="preserve">Accessibility is an </w:t>
      </w:r>
      <w:r w:rsidRPr="0091749D">
        <w:t xml:space="preserve">important core value </w:t>
      </w:r>
      <w:r w:rsidR="00D3774E" w:rsidRPr="0091749D">
        <w:t xml:space="preserve">at CAV. </w:t>
      </w:r>
      <w:r w:rsidRPr="0091749D">
        <w:t xml:space="preserve"> We strive to be </w:t>
      </w:r>
      <w:r w:rsidR="002E4740" w:rsidRPr="0091749D">
        <w:t xml:space="preserve">as </w:t>
      </w:r>
      <w:r w:rsidR="00BF30EB" w:rsidRPr="0091749D">
        <w:t xml:space="preserve">accessible </w:t>
      </w:r>
      <w:r w:rsidR="002E4740" w:rsidRPr="0091749D">
        <w:t xml:space="preserve">as possible, </w:t>
      </w:r>
      <w:r w:rsidR="00863194" w:rsidRPr="0091749D">
        <w:t xml:space="preserve">so </w:t>
      </w:r>
      <w:r w:rsidR="00BF30EB" w:rsidRPr="0091749D">
        <w:t>any person with</w:t>
      </w:r>
      <w:r w:rsidR="00863194" w:rsidRPr="0091749D">
        <w:t xml:space="preserve"> or without</w:t>
      </w:r>
      <w:r w:rsidR="00BF30EB" w:rsidRPr="0091749D">
        <w:t xml:space="preserve"> a disability </w:t>
      </w:r>
      <w:r w:rsidR="00863194" w:rsidRPr="0091749D">
        <w:t xml:space="preserve">can easily interact with us. </w:t>
      </w:r>
      <w:r w:rsidR="00776C6E" w:rsidRPr="0091749D">
        <w:t xml:space="preserve">Our purpose is to </w:t>
      </w:r>
      <w:r w:rsidR="002759D3">
        <w:t>improve</w:t>
      </w:r>
      <w:r w:rsidR="00776C6E" w:rsidRPr="0091749D">
        <w:t xml:space="preserve"> accessibility for people with disabilities (</w:t>
      </w:r>
      <w:r w:rsidR="00890448" w:rsidRPr="0091749D">
        <w:t>particularly</w:t>
      </w:r>
      <w:r w:rsidR="00776C6E" w:rsidRPr="0091749D">
        <w:t xml:space="preserve"> Deaf</w:t>
      </w:r>
      <w:r w:rsidR="007D542D" w:rsidRPr="0091749D">
        <w:t>, DeafBlind</w:t>
      </w:r>
      <w:r w:rsidR="00776C6E" w:rsidRPr="0091749D">
        <w:t xml:space="preserve"> and </w:t>
      </w:r>
      <w:r w:rsidR="00544386">
        <w:t>H</w:t>
      </w:r>
      <w:r w:rsidR="00776C6E" w:rsidRPr="0091749D">
        <w:t>ard</w:t>
      </w:r>
      <w:r w:rsidR="00544386">
        <w:t>-</w:t>
      </w:r>
      <w:r w:rsidR="00776C6E" w:rsidRPr="0091749D">
        <w:t>of</w:t>
      </w:r>
      <w:r w:rsidR="00544386">
        <w:t>-H</w:t>
      </w:r>
      <w:r w:rsidR="00776C6E" w:rsidRPr="0091749D">
        <w:t>earing communities)</w:t>
      </w:r>
      <w:r w:rsidR="007D542D" w:rsidRPr="0091749D">
        <w:t xml:space="preserve">, and most of our workforce are people with disabilities. Accessibility is part of our core </w:t>
      </w:r>
      <w:r w:rsidR="00604D05" w:rsidRPr="0091749D">
        <w:t>mission,</w:t>
      </w:r>
      <w:r w:rsidR="00D327B0" w:rsidRPr="0091749D">
        <w:t xml:space="preserve"> and </w:t>
      </w:r>
      <w:r w:rsidR="00A50E25" w:rsidRPr="0091749D">
        <w:t>we have a</w:t>
      </w:r>
      <w:r w:rsidR="00D327B0" w:rsidRPr="0091749D">
        <w:t xml:space="preserve"> deep commitment </w:t>
      </w:r>
      <w:r w:rsidR="00A50E25" w:rsidRPr="0091749D">
        <w:t>to empower</w:t>
      </w:r>
      <w:r w:rsidR="00D327B0" w:rsidRPr="0091749D">
        <w:t xml:space="preserve"> the communities we serve. </w:t>
      </w:r>
      <w:r w:rsidR="00863194" w:rsidRPr="0091749D">
        <w:t xml:space="preserve">CAV is </w:t>
      </w:r>
      <w:r w:rsidR="00983987" w:rsidRPr="0091749D">
        <w:rPr>
          <w:lang w:eastAsia="en-CA"/>
        </w:rPr>
        <w:t>committed to identify</w:t>
      </w:r>
      <w:r w:rsidR="00983987" w:rsidRPr="00983987">
        <w:rPr>
          <w:lang w:eastAsia="en-CA"/>
        </w:rPr>
        <w:t>, remov</w:t>
      </w:r>
      <w:r w:rsidR="00217C72">
        <w:rPr>
          <w:lang w:eastAsia="en-CA"/>
        </w:rPr>
        <w:t>e</w:t>
      </w:r>
      <w:r w:rsidR="00983987" w:rsidRPr="00983987">
        <w:rPr>
          <w:lang w:eastAsia="en-CA"/>
        </w:rPr>
        <w:t>, and prevent barriers</w:t>
      </w:r>
      <w:r w:rsidR="00BF7832">
        <w:rPr>
          <w:lang w:eastAsia="en-CA"/>
        </w:rPr>
        <w:t xml:space="preserve"> for people with disabilities. </w:t>
      </w:r>
    </w:p>
    <w:p w14:paraId="6AFB686E" w14:textId="77777777" w:rsidR="00570C26" w:rsidRPr="00570C26" w:rsidRDefault="0094562E" w:rsidP="00570C26">
      <w:pPr>
        <w:pStyle w:val="Heading3"/>
        <w:rPr>
          <w:lang w:eastAsia="en-CA"/>
        </w:rPr>
      </w:pPr>
      <w:bookmarkStart w:id="7" w:name="_Toc230685331"/>
      <w:r>
        <w:rPr>
          <w:lang w:eastAsia="en-CA"/>
        </w:rPr>
        <w:lastRenderedPageBreak/>
        <w:t>About</w:t>
      </w:r>
      <w:r w:rsidR="00626604">
        <w:rPr>
          <w:lang w:eastAsia="en-CA"/>
        </w:rPr>
        <w:t xml:space="preserve"> </w:t>
      </w:r>
      <w:r w:rsidR="00570C26" w:rsidRPr="00570C26">
        <w:rPr>
          <w:lang w:eastAsia="en-CA"/>
        </w:rPr>
        <w:t>Canadian Administrator of Video Relay Service (CAV)</w:t>
      </w:r>
      <w:bookmarkEnd w:id="7"/>
      <w:r w:rsidR="00570C26" w:rsidRPr="00570C26">
        <w:rPr>
          <w:lang w:eastAsia="en-CA"/>
        </w:rPr>
        <w:t xml:space="preserve"> </w:t>
      </w:r>
    </w:p>
    <w:p w14:paraId="5A8F3DDF" w14:textId="26173743" w:rsidR="00F4006C" w:rsidRDefault="00F4006C" w:rsidP="00F4006C">
      <w:r w:rsidRPr="00050AFA">
        <w:t xml:space="preserve">The Canadian Administrator of Video </w:t>
      </w:r>
      <w:r w:rsidRPr="00B14342">
        <w:t>Relay Service (CAV)</w:t>
      </w:r>
      <w:r w:rsidR="0086248D" w:rsidRPr="00B14342">
        <w:t>, Inc.</w:t>
      </w:r>
      <w:r w:rsidRPr="00B14342">
        <w:t xml:space="preserve"> is a not-for-profit telecommunications services company with a mandate from the Canadian</w:t>
      </w:r>
      <w:r w:rsidRPr="00050AFA">
        <w:t xml:space="preserve"> Radio-television and Telecommunications Commission to design, implement and oversee the delivery of </w:t>
      </w:r>
      <w:r w:rsidR="001363B7">
        <w:t xml:space="preserve">Canada </w:t>
      </w:r>
      <w:r w:rsidRPr="00050AFA">
        <w:t>Video Relay</w:t>
      </w:r>
      <w:r w:rsidR="001363B7">
        <w:t xml:space="preserve"> Service </w:t>
      </w:r>
      <w:r w:rsidRPr="00050AFA">
        <w:t>in Canada.</w:t>
      </w:r>
    </w:p>
    <w:p w14:paraId="444575A5" w14:textId="30BA3606" w:rsidR="00F4006C" w:rsidRDefault="00780A6B" w:rsidP="00F4006C">
      <w:r w:rsidRPr="00D82C91">
        <w:t>Canada</w:t>
      </w:r>
      <w:r>
        <w:t xml:space="preserve"> </w:t>
      </w:r>
      <w:r w:rsidRPr="001363B7">
        <w:t>Video Relay</w:t>
      </w:r>
      <w:r w:rsidR="001363B7">
        <w:t xml:space="preserve"> Service</w:t>
      </w:r>
      <w:r w:rsidRPr="00D82C91">
        <w:t> </w:t>
      </w:r>
      <w:r>
        <w:t xml:space="preserve">is a </w:t>
      </w:r>
      <w:r w:rsidR="009A50E2">
        <w:t xml:space="preserve">telecommunications </w:t>
      </w:r>
      <w:r>
        <w:t xml:space="preserve">service that is offered to </w:t>
      </w:r>
      <w:r w:rsidRPr="005A06FA">
        <w:t>all individuals who use ASL and LSQ as their primary language of communication due to a disability</w:t>
      </w:r>
      <w:r>
        <w:t xml:space="preserve">. The service allows people </w:t>
      </w:r>
      <w:r w:rsidRPr="00D82C91">
        <w:t>to make telephone calls via Internet-based videoconferencing technology</w:t>
      </w:r>
      <w:r w:rsidR="004863F1">
        <w:t>,</w:t>
      </w:r>
      <w:r>
        <w:t xml:space="preserve"> </w:t>
      </w:r>
      <w:r w:rsidR="00011191">
        <w:t xml:space="preserve">connecting remotely to an </w:t>
      </w:r>
      <w:r>
        <w:t xml:space="preserve">ASL or LSQ interpreter. </w:t>
      </w:r>
      <w:r w:rsidR="000D59B5" w:rsidRPr="008151E0">
        <w:t>Video Relay Service</w:t>
      </w:r>
      <w:r w:rsidR="00253927" w:rsidRPr="008151E0">
        <w:t xml:space="preserve"> enables </w:t>
      </w:r>
      <w:r w:rsidR="002F1E54">
        <w:t>s</w:t>
      </w:r>
      <w:r w:rsidR="00253927" w:rsidRPr="008151E0">
        <w:t>ign language users and voice telephone users to</w:t>
      </w:r>
      <w:r w:rsidR="002E2ABC" w:rsidRPr="008151E0">
        <w:t xml:space="preserve"> </w:t>
      </w:r>
      <w:r w:rsidR="00253927" w:rsidRPr="008151E0">
        <w:t xml:space="preserve">communicate with each other. </w:t>
      </w:r>
    </w:p>
    <w:p w14:paraId="29A541C9" w14:textId="47ECFD5A" w:rsidR="00257B26" w:rsidRDefault="0054714E" w:rsidP="00F4006C">
      <w:r w:rsidRPr="00445D72">
        <w:rPr>
          <w:b/>
          <w:bCs/>
        </w:rPr>
        <w:t>Our vision:</w:t>
      </w:r>
      <w:r>
        <w:t xml:space="preserve"> </w:t>
      </w:r>
      <w:r w:rsidR="002D1A75" w:rsidRPr="002D1A75">
        <w:t>A connected Canada where people can reliably communicate across signed and spoken languages.</w:t>
      </w:r>
    </w:p>
    <w:p w14:paraId="674B9DCA" w14:textId="597A1B8A" w:rsidR="002D1A75" w:rsidRDefault="002D1A75" w:rsidP="00F4006C">
      <w:r w:rsidRPr="00445D72">
        <w:rPr>
          <w:b/>
          <w:bCs/>
        </w:rPr>
        <w:t xml:space="preserve">Our </w:t>
      </w:r>
      <w:r w:rsidR="00445D72" w:rsidRPr="00445D72">
        <w:rPr>
          <w:b/>
          <w:bCs/>
        </w:rPr>
        <w:t>m</w:t>
      </w:r>
      <w:r w:rsidRPr="00445D72">
        <w:rPr>
          <w:b/>
          <w:bCs/>
        </w:rPr>
        <w:t>ission:</w:t>
      </w:r>
      <w:r>
        <w:t xml:space="preserve"> </w:t>
      </w:r>
      <w:r w:rsidRPr="002D1A75">
        <w:t>Evolve inclusivity and diversity in telecommunications by collaborating with communities and partners to deliver an accessible, high-quality, and equitable Video Relay Service.</w:t>
      </w:r>
    </w:p>
    <w:p w14:paraId="6A12E534" w14:textId="14F6F343" w:rsidR="0054714E" w:rsidRDefault="00445D72" w:rsidP="00F4006C">
      <w:r w:rsidRPr="004C6059">
        <w:rPr>
          <w:b/>
          <w:bCs/>
        </w:rPr>
        <w:t>Our mandate:</w:t>
      </w:r>
      <w:r>
        <w:t xml:space="preserve"> </w:t>
      </w:r>
      <w:r w:rsidR="004C6059" w:rsidRPr="004C6059">
        <w:t>To design, implement and oversee the delivery of a national</w:t>
      </w:r>
      <w:r w:rsidR="000B4BB8">
        <w:t xml:space="preserve"> Video Relay Service</w:t>
      </w:r>
      <w:r w:rsidR="004C6059" w:rsidRPr="004C6059">
        <w:t xml:space="preserve"> in Canada to all individuals who use ASL and LSQ as their primary language of communication due to a disability.</w:t>
      </w:r>
    </w:p>
    <w:p w14:paraId="79E8298F" w14:textId="3BA8F3C8" w:rsidR="00F4006C" w:rsidRPr="0089411E" w:rsidRDefault="00F4006C" w:rsidP="00644078">
      <w:r w:rsidRPr="004A16EA">
        <w:t xml:space="preserve">For more information about CAV, please visit </w:t>
      </w:r>
      <w:r w:rsidR="00087764" w:rsidRPr="004A16EA">
        <w:t xml:space="preserve">the </w:t>
      </w:r>
      <w:hyperlink r:id="rId13" w:history="1">
        <w:r w:rsidR="00087764" w:rsidRPr="004A16EA">
          <w:rPr>
            <w:rStyle w:val="Hyperlink"/>
          </w:rPr>
          <w:t>website</w:t>
        </w:r>
      </w:hyperlink>
      <w:r w:rsidR="00087764" w:rsidRPr="004A16EA">
        <w:t>.</w:t>
      </w:r>
    </w:p>
    <w:p w14:paraId="3DE7BC9D" w14:textId="1EA34DB0" w:rsidR="00A6119D" w:rsidRPr="0089411E" w:rsidRDefault="00A6119D" w:rsidP="00A6119D">
      <w:pPr>
        <w:pStyle w:val="Heading3"/>
        <w:rPr>
          <w:lang w:eastAsia="en-CA"/>
        </w:rPr>
      </w:pPr>
      <w:bookmarkStart w:id="8" w:name="_Toc230685332"/>
      <w:r w:rsidRPr="0089411E">
        <w:rPr>
          <w:lang w:eastAsia="en-CA"/>
        </w:rPr>
        <w:t>How to contact us and share feedback</w:t>
      </w:r>
      <w:bookmarkEnd w:id="8"/>
    </w:p>
    <w:p w14:paraId="5E3CF984" w14:textId="54F9AA21" w:rsidR="00E970B6" w:rsidRDefault="00046B6B" w:rsidP="00E970B6">
      <w:pPr>
        <w:rPr>
          <w:lang w:eastAsia="en-CA"/>
        </w:rPr>
      </w:pPr>
      <w:r w:rsidRPr="0089411E">
        <w:rPr>
          <w:lang w:eastAsia="en-CA"/>
        </w:rPr>
        <w:t>CAV</w:t>
      </w:r>
      <w:r w:rsidR="0029027B" w:rsidRPr="0089411E">
        <w:rPr>
          <w:lang w:eastAsia="en-CA"/>
        </w:rPr>
        <w:t xml:space="preserve"> </w:t>
      </w:r>
      <w:r w:rsidR="00E970B6" w:rsidRPr="0089411E">
        <w:rPr>
          <w:lang w:eastAsia="en-CA"/>
        </w:rPr>
        <w:t>welcomes fee</w:t>
      </w:r>
      <w:r w:rsidR="00E970B6">
        <w:rPr>
          <w:lang w:eastAsia="en-CA"/>
        </w:rPr>
        <w:t>dback from our employees, customers, partners, and members of the public.</w:t>
      </w:r>
    </w:p>
    <w:p w14:paraId="79258AEB" w14:textId="2E89F5AE" w:rsidR="00236B33" w:rsidRDefault="00236B33" w:rsidP="00236B33">
      <w:pPr>
        <w:pStyle w:val="Heading4"/>
        <w:rPr>
          <w:lang w:eastAsia="en-CA"/>
        </w:rPr>
      </w:pPr>
      <w:r>
        <w:rPr>
          <w:lang w:eastAsia="en-CA"/>
        </w:rPr>
        <w:lastRenderedPageBreak/>
        <w:t>What can I give feedback about?</w:t>
      </w:r>
    </w:p>
    <w:p w14:paraId="6F2E7369" w14:textId="6E2176B0" w:rsidR="00236B33" w:rsidRDefault="00236B33" w:rsidP="00E970B6">
      <w:pPr>
        <w:rPr>
          <w:lang w:eastAsia="en-CA"/>
        </w:rPr>
      </w:pPr>
      <w:r>
        <w:rPr>
          <w:lang w:eastAsia="en-CA"/>
        </w:rPr>
        <w:t>You can give feedback about:</w:t>
      </w:r>
    </w:p>
    <w:p w14:paraId="02DF0CA0" w14:textId="1DF34A22" w:rsidR="00236B33" w:rsidRDefault="004F3367" w:rsidP="00236B33">
      <w:pPr>
        <w:pStyle w:val="ListParagraph"/>
        <w:numPr>
          <w:ilvl w:val="0"/>
          <w:numId w:val="11"/>
        </w:numPr>
        <w:rPr>
          <w:lang w:eastAsia="en-CA"/>
        </w:rPr>
      </w:pPr>
      <w:r>
        <w:rPr>
          <w:lang w:eastAsia="en-CA"/>
        </w:rPr>
        <w:t>t</w:t>
      </w:r>
      <w:r w:rsidR="00313AB4">
        <w:rPr>
          <w:lang w:eastAsia="en-CA"/>
        </w:rPr>
        <w:t>his accessibility plan</w:t>
      </w:r>
      <w:r w:rsidR="00013A35">
        <w:rPr>
          <w:lang w:eastAsia="en-CA"/>
        </w:rPr>
        <w:t xml:space="preserve">, </w:t>
      </w:r>
      <w:r w:rsidR="00313AB4">
        <w:rPr>
          <w:lang w:eastAsia="en-CA"/>
        </w:rPr>
        <w:t>and</w:t>
      </w:r>
    </w:p>
    <w:p w14:paraId="3FC570D3" w14:textId="6E03A5FD" w:rsidR="00313AB4" w:rsidRDefault="004F3367" w:rsidP="00236B33">
      <w:pPr>
        <w:pStyle w:val="ListParagraph"/>
        <w:numPr>
          <w:ilvl w:val="0"/>
          <w:numId w:val="11"/>
        </w:numPr>
        <w:rPr>
          <w:lang w:eastAsia="en-CA"/>
        </w:rPr>
      </w:pPr>
      <w:r>
        <w:rPr>
          <w:lang w:eastAsia="en-CA"/>
        </w:rPr>
        <w:t>b</w:t>
      </w:r>
      <w:r w:rsidR="00313AB4">
        <w:rPr>
          <w:lang w:eastAsia="en-CA"/>
        </w:rPr>
        <w:t xml:space="preserve">arriers you have encountered when interacting with </w:t>
      </w:r>
      <w:r w:rsidR="00D326F8">
        <w:rPr>
          <w:lang w:eastAsia="en-CA"/>
        </w:rPr>
        <w:t>CAV</w:t>
      </w:r>
      <w:r w:rsidR="00013A35">
        <w:rPr>
          <w:lang w:eastAsia="en-CA"/>
        </w:rPr>
        <w:t>.</w:t>
      </w:r>
    </w:p>
    <w:p w14:paraId="3D812A70" w14:textId="629672F9" w:rsidR="004F3367" w:rsidRDefault="004F3367" w:rsidP="004F3367">
      <w:pPr>
        <w:rPr>
          <w:lang w:eastAsia="en-CA"/>
        </w:rPr>
      </w:pPr>
      <w:r>
        <w:rPr>
          <w:lang w:eastAsia="en-CA"/>
        </w:rPr>
        <w:t>Feedback can be given anonymously. We</w:t>
      </w:r>
      <w:r w:rsidR="003308C8">
        <w:rPr>
          <w:lang w:eastAsia="en-CA"/>
        </w:rPr>
        <w:t xml:space="preserve"> wi</w:t>
      </w:r>
      <w:r>
        <w:rPr>
          <w:lang w:eastAsia="en-CA"/>
        </w:rPr>
        <w:t>ll acknowledge your feedback</w:t>
      </w:r>
      <w:r w:rsidR="00AE454D">
        <w:rPr>
          <w:lang w:eastAsia="en-CA"/>
        </w:rPr>
        <w:t xml:space="preserve"> within </w:t>
      </w:r>
      <w:r w:rsidR="00013A35">
        <w:rPr>
          <w:lang w:eastAsia="en-CA"/>
        </w:rPr>
        <w:t>five</w:t>
      </w:r>
      <w:r w:rsidR="00AE454D">
        <w:rPr>
          <w:lang w:eastAsia="en-CA"/>
        </w:rPr>
        <w:t xml:space="preserve"> business days,</w:t>
      </w:r>
      <w:r>
        <w:rPr>
          <w:lang w:eastAsia="en-CA"/>
        </w:rPr>
        <w:t xml:space="preserve"> unless you submitted the feedback anonymously. </w:t>
      </w:r>
    </w:p>
    <w:p w14:paraId="59D8E0EA" w14:textId="23A86585" w:rsidR="002D6B87" w:rsidRDefault="002D6B87" w:rsidP="00AF2527">
      <w:pPr>
        <w:pStyle w:val="Heading4"/>
        <w:rPr>
          <w:lang w:eastAsia="en-CA"/>
        </w:rPr>
      </w:pPr>
      <w:r>
        <w:rPr>
          <w:lang w:eastAsia="en-CA"/>
        </w:rPr>
        <w:t>How will my feedback be used?</w:t>
      </w:r>
    </w:p>
    <w:p w14:paraId="5B1E8554" w14:textId="7197112D" w:rsidR="00AF2527" w:rsidRDefault="00AF2527" w:rsidP="00AF2527">
      <w:r>
        <w:t xml:space="preserve">Your feedback will be </w:t>
      </w:r>
      <w:r w:rsidR="00007EC7">
        <w:t>reviewed,</w:t>
      </w:r>
      <w:r>
        <w:t xml:space="preserve"> </w:t>
      </w:r>
      <w:r w:rsidR="002955B8">
        <w:t xml:space="preserve">and </w:t>
      </w:r>
      <w:r w:rsidR="00E72AB4">
        <w:t xml:space="preserve">we will develop a plan to address it. Depending on what the feedback is, we may act right away, or we may need to consider it </w:t>
      </w:r>
      <w:r w:rsidR="00877174">
        <w:t>with</w:t>
      </w:r>
      <w:r w:rsidR="00E72AB4">
        <w:t xml:space="preserve">in our long-term plan. </w:t>
      </w:r>
    </w:p>
    <w:p w14:paraId="3CEDC088" w14:textId="681F7837" w:rsidR="00AF2527" w:rsidRDefault="00AF2527" w:rsidP="00AF2527">
      <w:r>
        <w:t xml:space="preserve">A summary of </w:t>
      </w:r>
      <w:r w:rsidR="001957F2">
        <w:t>the feedback we receive</w:t>
      </w:r>
      <w:r>
        <w:t xml:space="preserve"> and how it was considered will be included in our progress reports. We will keep </w:t>
      </w:r>
      <w:r w:rsidR="005F7AC4">
        <w:t xml:space="preserve">a record of </w:t>
      </w:r>
      <w:r>
        <w:t xml:space="preserve">your feedback for </w:t>
      </w:r>
      <w:r w:rsidR="005F7AC4">
        <w:t xml:space="preserve">at least </w:t>
      </w:r>
      <w:r w:rsidR="00013A35">
        <w:t>seven</w:t>
      </w:r>
      <w:r>
        <w:t xml:space="preserve"> years</w:t>
      </w:r>
      <w:r w:rsidR="005F7AC4">
        <w:t>.</w:t>
      </w:r>
      <w:r w:rsidR="0038019D">
        <w:t xml:space="preserve"> </w:t>
      </w:r>
      <w:r w:rsidR="005F7AC4">
        <w:t>W</w:t>
      </w:r>
      <w:r w:rsidR="0031055D">
        <w:t>e will keep your feedback and contact information (if you chose to provide it) confidential</w:t>
      </w:r>
      <w:r w:rsidR="005F7AC4">
        <w:t xml:space="preserve"> and will</w:t>
      </w:r>
      <w:r w:rsidR="0038019D">
        <w:t xml:space="preserve"> </w:t>
      </w:r>
      <w:r w:rsidR="00C01835">
        <w:t>adhere to the policies outlined in</w:t>
      </w:r>
      <w:r w:rsidR="0038019D" w:rsidRPr="0038019D">
        <w:t xml:space="preserve"> the </w:t>
      </w:r>
      <w:r w:rsidR="0038019D" w:rsidRPr="00124838">
        <w:rPr>
          <w:i/>
          <w:iCs/>
        </w:rPr>
        <w:t>Personal Information Protection and Electronic Documents Act (PIPEDA)</w:t>
      </w:r>
      <w:r w:rsidR="0038019D" w:rsidRPr="0038019D">
        <w:t>.</w:t>
      </w:r>
    </w:p>
    <w:p w14:paraId="27D1F042" w14:textId="288529AB" w:rsidR="00563E5E" w:rsidRPr="00563E5E" w:rsidRDefault="00B2451B" w:rsidP="00563E5E">
      <w:r>
        <w:t>Your f</w:t>
      </w:r>
      <w:r w:rsidR="00563E5E" w:rsidRPr="00563E5E">
        <w:t>eedback helps our efforts to ensur</w:t>
      </w:r>
      <w:r w:rsidR="00C01835">
        <w:t>e</w:t>
      </w:r>
      <w:r w:rsidR="00563E5E" w:rsidRPr="00563E5E">
        <w:t xml:space="preserve"> a barrier-free organization and service. Thank you for contributing to </w:t>
      </w:r>
      <w:r w:rsidR="00F429B7">
        <w:t xml:space="preserve">making CAV as accessible as it can be. </w:t>
      </w:r>
    </w:p>
    <w:p w14:paraId="4A8F5A42" w14:textId="528CC09D" w:rsidR="004E464D" w:rsidRDefault="004E464D" w:rsidP="004E464D">
      <w:pPr>
        <w:pStyle w:val="Heading4"/>
      </w:pPr>
      <w:r>
        <w:t>How can I give feedback?</w:t>
      </w:r>
    </w:p>
    <w:p w14:paraId="7886676C" w14:textId="451636FE" w:rsidR="004E464D" w:rsidRPr="003E718D" w:rsidRDefault="005E3A28" w:rsidP="004E464D">
      <w:pPr>
        <w:rPr>
          <w:rFonts w:cs="Arial"/>
        </w:rPr>
      </w:pPr>
      <w:r>
        <w:rPr>
          <w:lang w:val="en-US"/>
        </w:rPr>
        <w:t xml:space="preserve">The person responsible for receiving and storing feedback about accessibility is CAV’s Human Resources Director. </w:t>
      </w:r>
      <w:r>
        <w:rPr>
          <w:lang w:val="en-US"/>
        </w:rPr>
        <w:br/>
      </w:r>
      <w:r>
        <w:rPr>
          <w:lang w:val="en-US"/>
        </w:rPr>
        <w:br/>
      </w:r>
      <w:r w:rsidR="004E464D">
        <w:rPr>
          <w:lang w:val="en-US"/>
        </w:rPr>
        <w:t xml:space="preserve">If you would like to share your feedback with us, you can </w:t>
      </w:r>
      <w:r>
        <w:rPr>
          <w:lang w:val="en-US"/>
        </w:rPr>
        <w:t>contact us</w:t>
      </w:r>
      <w:r w:rsidR="004E464D">
        <w:rPr>
          <w:rFonts w:cs="Arial"/>
        </w:rPr>
        <w:t xml:space="preserve"> in </w:t>
      </w:r>
      <w:r>
        <w:rPr>
          <w:rFonts w:cs="Arial"/>
        </w:rPr>
        <w:t xml:space="preserve">any of </w:t>
      </w:r>
      <w:r w:rsidR="004E464D">
        <w:rPr>
          <w:rFonts w:cs="Arial"/>
        </w:rPr>
        <w:t>the following ways:</w:t>
      </w:r>
    </w:p>
    <w:p w14:paraId="4C9C4C43" w14:textId="7EB1E767" w:rsidR="005A5B06" w:rsidRPr="00CE4442" w:rsidRDefault="004E464D" w:rsidP="004E464D">
      <w:pPr>
        <w:pStyle w:val="ListParagraph"/>
        <w:numPr>
          <w:ilvl w:val="0"/>
          <w:numId w:val="12"/>
        </w:numPr>
      </w:pPr>
      <w:r w:rsidRPr="00CE4442">
        <w:t xml:space="preserve">Email: </w:t>
      </w:r>
      <w:hyperlink r:id="rId14" w:history="1">
        <w:r w:rsidR="00E11C71" w:rsidRPr="00CE4442">
          <w:rPr>
            <w:rStyle w:val="Hyperlink"/>
          </w:rPr>
          <w:t>accessible@cav-acs.ca</w:t>
        </w:r>
      </w:hyperlink>
    </w:p>
    <w:p w14:paraId="7B10515D" w14:textId="6C4183CD" w:rsidR="004E464D" w:rsidRDefault="004E464D" w:rsidP="004E464D">
      <w:pPr>
        <w:pStyle w:val="ListParagraph"/>
        <w:numPr>
          <w:ilvl w:val="0"/>
          <w:numId w:val="12"/>
        </w:numPr>
      </w:pPr>
      <w:r>
        <w:t xml:space="preserve">Phone: </w:t>
      </w:r>
      <w:r w:rsidR="00F83ADF" w:rsidRPr="002B6FA6">
        <w:t>1-800-958-5856</w:t>
      </w:r>
      <w:r w:rsidR="007C2113">
        <w:t xml:space="preserve"> (voicemail)</w:t>
      </w:r>
    </w:p>
    <w:p w14:paraId="7E405E8C" w14:textId="196FBD57" w:rsidR="002D6B87" w:rsidRPr="00F154D8" w:rsidRDefault="004E464D" w:rsidP="004F3367">
      <w:pPr>
        <w:pStyle w:val="ListParagraph"/>
        <w:numPr>
          <w:ilvl w:val="0"/>
          <w:numId w:val="12"/>
        </w:numPr>
      </w:pPr>
      <w:r w:rsidRPr="00F154D8">
        <w:lastRenderedPageBreak/>
        <w:t xml:space="preserve">Online feedback form: </w:t>
      </w:r>
      <w:hyperlink r:id="rId15" w:history="1">
        <w:r w:rsidR="00AD12C8" w:rsidRPr="00F154D8">
          <w:rPr>
            <w:color w:val="0000FF"/>
            <w:u w:val="single"/>
          </w:rPr>
          <w:t>Accessibility feedback form</w:t>
        </w:r>
      </w:hyperlink>
    </w:p>
    <w:p w14:paraId="4B50DAA7" w14:textId="50A4AA1F" w:rsidR="006B5AE7" w:rsidRDefault="006B5AE7" w:rsidP="004F3367">
      <w:pPr>
        <w:pStyle w:val="ListParagraph"/>
        <w:numPr>
          <w:ilvl w:val="0"/>
          <w:numId w:val="12"/>
        </w:numPr>
      </w:pPr>
      <w:r>
        <w:t>Mail</w:t>
      </w:r>
      <w:r w:rsidR="007748F3">
        <w:t xml:space="preserve">: </w:t>
      </w:r>
      <w:r w:rsidR="005E41CA">
        <w:t>130 Albert Street, Suite 1210, Ottawa, ON, K1P 5G4</w:t>
      </w:r>
    </w:p>
    <w:p w14:paraId="46151B2E" w14:textId="6C531B72" w:rsidR="009A42AB" w:rsidRPr="00364E0F" w:rsidRDefault="00925710" w:rsidP="004F3367">
      <w:pPr>
        <w:pStyle w:val="ListParagraph"/>
        <w:numPr>
          <w:ilvl w:val="0"/>
          <w:numId w:val="12"/>
        </w:numPr>
      </w:pPr>
      <w:r w:rsidRPr="00364E0F">
        <w:t>Social media channels</w:t>
      </w:r>
      <w:r w:rsidR="00D807BB" w:rsidRPr="00364E0F">
        <w:t xml:space="preserve"> (Direct Messages):</w:t>
      </w:r>
    </w:p>
    <w:p w14:paraId="2B9DD080" w14:textId="5116F40F" w:rsidR="009A42AB" w:rsidRPr="00364E0F" w:rsidRDefault="009A42AB" w:rsidP="009A42AB">
      <w:pPr>
        <w:pStyle w:val="ListParagraph"/>
        <w:numPr>
          <w:ilvl w:val="1"/>
          <w:numId w:val="12"/>
        </w:numPr>
      </w:pPr>
      <w:hyperlink r:id="rId16" w:history="1">
        <w:r w:rsidRPr="00364E0F">
          <w:rPr>
            <w:rStyle w:val="Hyperlink"/>
          </w:rPr>
          <w:t>CAV Facebook Page</w:t>
        </w:r>
      </w:hyperlink>
    </w:p>
    <w:p w14:paraId="6A5221FE" w14:textId="1D97FDC3" w:rsidR="00925710" w:rsidRPr="00364E0F" w:rsidRDefault="008A45D5" w:rsidP="009A42AB">
      <w:pPr>
        <w:pStyle w:val="ListParagraph"/>
        <w:numPr>
          <w:ilvl w:val="1"/>
          <w:numId w:val="12"/>
        </w:numPr>
      </w:pPr>
      <w:hyperlink r:id="rId17" w:history="1">
        <w:r w:rsidRPr="00364E0F">
          <w:rPr>
            <w:rStyle w:val="Hyperlink"/>
          </w:rPr>
          <w:t>CAV LinkedI</w:t>
        </w:r>
        <w:r w:rsidR="00364E0F" w:rsidRPr="00364E0F">
          <w:rPr>
            <w:rStyle w:val="Hyperlink"/>
          </w:rPr>
          <w:t xml:space="preserve">n </w:t>
        </w:r>
        <w:r w:rsidRPr="00364E0F">
          <w:rPr>
            <w:rStyle w:val="Hyperlink"/>
          </w:rPr>
          <w:t>Page</w:t>
        </w:r>
      </w:hyperlink>
    </w:p>
    <w:p w14:paraId="6C9094D4" w14:textId="1A55DFCA" w:rsidR="00A6119D" w:rsidRDefault="00EE279F" w:rsidP="00A6119D">
      <w:pPr>
        <w:pStyle w:val="Heading3"/>
        <w:rPr>
          <w:lang w:eastAsia="en-CA"/>
        </w:rPr>
      </w:pPr>
      <w:bookmarkStart w:id="9" w:name="_How_to_ask"/>
      <w:bookmarkStart w:id="10" w:name="AlternativeFormat"/>
      <w:bookmarkStart w:id="11" w:name="_Alternative_formats_of"/>
      <w:bookmarkStart w:id="12" w:name="_Toc230685333"/>
      <w:bookmarkEnd w:id="9"/>
      <w:bookmarkEnd w:id="10"/>
      <w:r w:rsidRPr="3DBC62C9">
        <w:rPr>
          <w:lang w:eastAsia="en-CA"/>
        </w:rPr>
        <w:t xml:space="preserve">Alternative </w:t>
      </w:r>
      <w:r w:rsidR="00C978B2" w:rsidRPr="3DBC62C9">
        <w:rPr>
          <w:lang w:eastAsia="en-CA"/>
        </w:rPr>
        <w:t>f</w:t>
      </w:r>
      <w:r w:rsidRPr="3DBC62C9">
        <w:rPr>
          <w:lang w:eastAsia="en-CA"/>
        </w:rPr>
        <w:t xml:space="preserve">ormats of </w:t>
      </w:r>
      <w:r w:rsidR="00C978B2" w:rsidRPr="3DBC62C9">
        <w:rPr>
          <w:lang w:eastAsia="en-CA"/>
        </w:rPr>
        <w:t>t</w:t>
      </w:r>
      <w:r w:rsidRPr="3DBC62C9">
        <w:rPr>
          <w:lang w:eastAsia="en-CA"/>
        </w:rPr>
        <w:t xml:space="preserve">his </w:t>
      </w:r>
      <w:r w:rsidR="00C978B2" w:rsidRPr="3DBC62C9">
        <w:rPr>
          <w:lang w:eastAsia="en-CA"/>
        </w:rPr>
        <w:t>p</w:t>
      </w:r>
      <w:r w:rsidRPr="3DBC62C9">
        <w:rPr>
          <w:lang w:eastAsia="en-CA"/>
        </w:rPr>
        <w:t xml:space="preserve">lan and </w:t>
      </w:r>
      <w:r w:rsidR="00C978B2" w:rsidRPr="3DBC62C9">
        <w:rPr>
          <w:lang w:eastAsia="en-CA"/>
        </w:rPr>
        <w:t>h</w:t>
      </w:r>
      <w:r w:rsidRPr="3DBC62C9">
        <w:rPr>
          <w:lang w:eastAsia="en-CA"/>
        </w:rPr>
        <w:t xml:space="preserve">ow </w:t>
      </w:r>
      <w:r w:rsidR="00C978B2" w:rsidRPr="3DBC62C9">
        <w:rPr>
          <w:lang w:eastAsia="en-CA"/>
        </w:rPr>
        <w:t>t</w:t>
      </w:r>
      <w:r w:rsidRPr="3DBC62C9">
        <w:rPr>
          <w:lang w:eastAsia="en-CA"/>
        </w:rPr>
        <w:t xml:space="preserve">o </w:t>
      </w:r>
      <w:r w:rsidR="00C978B2" w:rsidRPr="3DBC62C9">
        <w:rPr>
          <w:lang w:eastAsia="en-CA"/>
        </w:rPr>
        <w:t>r</w:t>
      </w:r>
      <w:r w:rsidRPr="3DBC62C9">
        <w:rPr>
          <w:lang w:eastAsia="en-CA"/>
        </w:rPr>
        <w:t>equest</w:t>
      </w:r>
      <w:r w:rsidR="00A703B2" w:rsidRPr="3DBC62C9">
        <w:rPr>
          <w:lang w:eastAsia="en-CA"/>
        </w:rPr>
        <w:t xml:space="preserve"> them</w:t>
      </w:r>
      <w:bookmarkEnd w:id="11"/>
      <w:bookmarkEnd w:id="12"/>
    </w:p>
    <w:p w14:paraId="45ACB43C" w14:textId="77777777" w:rsidR="00135646" w:rsidRDefault="00A703B2" w:rsidP="006B6159">
      <w:pPr>
        <w:spacing w:before="100" w:afterLines="100"/>
        <w:rPr>
          <w:rFonts w:cs="Arial"/>
        </w:rPr>
      </w:pPr>
      <w:r>
        <w:rPr>
          <w:rFonts w:cs="Arial"/>
        </w:rPr>
        <w:t xml:space="preserve">You can request this plan in an alternative format if needed. </w:t>
      </w:r>
      <w:r w:rsidR="00135646">
        <w:rPr>
          <w:rFonts w:cs="Arial"/>
        </w:rPr>
        <w:t xml:space="preserve">Alternative formats that you can request are: </w:t>
      </w:r>
    </w:p>
    <w:p w14:paraId="264F6DF7" w14:textId="77777777" w:rsidR="00135646" w:rsidRDefault="00135646" w:rsidP="00156355">
      <w:pPr>
        <w:pStyle w:val="ListParagraph"/>
        <w:numPr>
          <w:ilvl w:val="0"/>
          <w:numId w:val="31"/>
        </w:numPr>
        <w:spacing w:before="100" w:afterLines="100"/>
        <w:rPr>
          <w:rFonts w:cs="Arial"/>
        </w:rPr>
      </w:pPr>
      <w:r w:rsidRPr="009B6E7A">
        <w:rPr>
          <w:rFonts w:cs="Arial"/>
          <w:b/>
          <w:bCs/>
        </w:rPr>
        <w:t xml:space="preserve">Print </w:t>
      </w:r>
      <w:r>
        <w:rPr>
          <w:rFonts w:cs="Arial"/>
        </w:rPr>
        <w:t xml:space="preserve">(we will mail a copy to you) </w:t>
      </w:r>
    </w:p>
    <w:p w14:paraId="0E0E4CDC" w14:textId="77777777" w:rsidR="00135646" w:rsidRDefault="00135646" w:rsidP="00156355">
      <w:pPr>
        <w:pStyle w:val="ListParagraph"/>
        <w:numPr>
          <w:ilvl w:val="0"/>
          <w:numId w:val="31"/>
        </w:numPr>
        <w:spacing w:before="100" w:afterLines="100"/>
        <w:rPr>
          <w:rFonts w:cs="Arial"/>
        </w:rPr>
      </w:pPr>
      <w:r w:rsidRPr="009B6E7A">
        <w:rPr>
          <w:rFonts w:cs="Arial"/>
          <w:b/>
          <w:bCs/>
        </w:rPr>
        <w:t>Large print</w:t>
      </w:r>
      <w:r>
        <w:rPr>
          <w:rFonts w:cs="Arial"/>
        </w:rPr>
        <w:t xml:space="preserve"> (we will mail a copy with larger text to you) </w:t>
      </w:r>
    </w:p>
    <w:p w14:paraId="11F58C7E" w14:textId="77777777" w:rsidR="00135646" w:rsidRPr="005845CD" w:rsidRDefault="00135646" w:rsidP="00135646">
      <w:pPr>
        <w:pStyle w:val="ListParagraph"/>
        <w:numPr>
          <w:ilvl w:val="0"/>
          <w:numId w:val="31"/>
        </w:numPr>
        <w:spacing w:before="100" w:afterLines="100"/>
        <w:rPr>
          <w:rFonts w:cs="Arial"/>
        </w:rPr>
      </w:pPr>
      <w:r w:rsidRPr="006214D7">
        <w:rPr>
          <w:rFonts w:cs="Arial"/>
          <w:b/>
          <w:bCs/>
        </w:rPr>
        <w:t xml:space="preserve">Braille </w:t>
      </w:r>
      <w:r w:rsidRPr="005845CD">
        <w:rPr>
          <w:rFonts w:cs="Arial"/>
        </w:rPr>
        <w:t xml:space="preserve">(a system of raised dots that people who are blind or who have low vision can read with their fingers) </w:t>
      </w:r>
    </w:p>
    <w:p w14:paraId="141B6DE1" w14:textId="77777777" w:rsidR="00135646" w:rsidRDefault="00135646" w:rsidP="00135646">
      <w:pPr>
        <w:pStyle w:val="ListParagraph"/>
        <w:numPr>
          <w:ilvl w:val="0"/>
          <w:numId w:val="31"/>
        </w:numPr>
        <w:spacing w:before="100" w:afterLines="100"/>
        <w:rPr>
          <w:rFonts w:cs="Arial"/>
        </w:rPr>
      </w:pPr>
      <w:r w:rsidRPr="006214D7">
        <w:rPr>
          <w:rFonts w:cs="Arial"/>
          <w:b/>
          <w:bCs/>
        </w:rPr>
        <w:t>Audio</w:t>
      </w:r>
      <w:r w:rsidRPr="005845CD">
        <w:rPr>
          <w:rFonts w:cs="Arial"/>
        </w:rPr>
        <w:t xml:space="preserve"> (a recording of someone reading the text out loud) </w:t>
      </w:r>
    </w:p>
    <w:p w14:paraId="1EB8B0BB" w14:textId="0D5D5094" w:rsidR="003969E3" w:rsidRDefault="27B08248" w:rsidP="009B6E7A">
      <w:pPr>
        <w:spacing w:before="100" w:afterLines="100"/>
        <w:rPr>
          <w:rFonts w:cs="Arial"/>
        </w:rPr>
      </w:pPr>
      <w:r w:rsidRPr="004B484E">
        <w:rPr>
          <w:rFonts w:cs="Arial"/>
        </w:rPr>
        <w:t>An ASL/LSQ version of this accessibility plan is available</w:t>
      </w:r>
      <w:r w:rsidR="4BC274FD" w:rsidRPr="004B484E">
        <w:rPr>
          <w:rFonts w:cs="Arial"/>
        </w:rPr>
        <w:t xml:space="preserve"> on </w:t>
      </w:r>
      <w:r w:rsidR="6F248592" w:rsidRPr="004B484E">
        <w:rPr>
          <w:rFonts w:cs="Arial"/>
        </w:rPr>
        <w:t>the Canada VRS</w:t>
      </w:r>
      <w:r w:rsidR="3D0549B5" w:rsidRPr="004B484E">
        <w:rPr>
          <w:rFonts w:cs="Arial"/>
        </w:rPr>
        <w:t xml:space="preserve"> </w:t>
      </w:r>
      <w:hyperlink r:id="rId18" w:history="1">
        <w:r w:rsidR="3D0549B5" w:rsidRPr="004B484E">
          <w:rPr>
            <w:rStyle w:val="Hyperlink"/>
            <w:rFonts w:cs="Arial"/>
          </w:rPr>
          <w:t>website</w:t>
        </w:r>
      </w:hyperlink>
      <w:r w:rsidR="3D0549B5" w:rsidRPr="004B484E">
        <w:rPr>
          <w:rFonts w:cs="Arial"/>
        </w:rPr>
        <w:t>.</w:t>
      </w:r>
      <w:r w:rsidRPr="004B484E">
        <w:rPr>
          <w:rFonts w:cs="Arial"/>
        </w:rPr>
        <w:t xml:space="preserve"> </w:t>
      </w:r>
      <w:r w:rsidR="003969E3" w:rsidRPr="004B484E">
        <w:fldChar w:fldCharType="begin"/>
      </w:r>
      <w:r w:rsidR="003969E3" w:rsidRPr="004B484E">
        <w:fldChar w:fldCharType="separate"/>
      </w:r>
      <w:r w:rsidR="3DC1A319" w:rsidRPr="004B484E">
        <w:t>￼</w:t>
      </w:r>
      <w:r w:rsidR="003969E3" w:rsidRPr="004B484E">
        <w:fldChar w:fldCharType="end"/>
      </w:r>
    </w:p>
    <w:p w14:paraId="5E5A84C0" w14:textId="0833F372" w:rsidR="006B6159" w:rsidRPr="00135646" w:rsidRDefault="006B6159" w:rsidP="003969E3">
      <w:pPr>
        <w:spacing w:before="100" w:afterLines="100"/>
        <w:rPr>
          <w:rFonts w:cs="Arial"/>
        </w:rPr>
      </w:pPr>
      <w:r w:rsidRPr="00135646">
        <w:rPr>
          <w:rFonts w:cs="Arial"/>
        </w:rPr>
        <w:t xml:space="preserve">If you would like this accessibility plan or a description of our feedback process in alternative format, please contact </w:t>
      </w:r>
      <w:r w:rsidR="00FF5111">
        <w:rPr>
          <w:rFonts w:cs="Arial"/>
        </w:rPr>
        <w:t xml:space="preserve">CAV’s </w:t>
      </w:r>
      <w:r w:rsidR="00096753" w:rsidRPr="00135646">
        <w:rPr>
          <w:rFonts w:cs="Arial"/>
        </w:rPr>
        <w:t xml:space="preserve">Human Resources Director </w:t>
      </w:r>
      <w:r w:rsidRPr="00135646">
        <w:rPr>
          <w:rFonts w:cs="Arial"/>
        </w:rPr>
        <w:t xml:space="preserve">using </w:t>
      </w:r>
      <w:r w:rsidR="002B6D6D">
        <w:rPr>
          <w:rFonts w:cs="Arial"/>
        </w:rPr>
        <w:t xml:space="preserve">any of the following contact methods: </w:t>
      </w:r>
    </w:p>
    <w:p w14:paraId="42956637" w14:textId="77777777" w:rsidR="00140BBA" w:rsidRPr="00140BBA" w:rsidRDefault="006B6159" w:rsidP="006B6159">
      <w:pPr>
        <w:pStyle w:val="ListParagraph"/>
        <w:numPr>
          <w:ilvl w:val="0"/>
          <w:numId w:val="12"/>
        </w:numPr>
        <w:rPr>
          <w:lang w:val="fr-CA"/>
        </w:rPr>
      </w:pPr>
      <w:proofErr w:type="gramStart"/>
      <w:r w:rsidRPr="000B4979">
        <w:rPr>
          <w:lang w:val="fr-CA"/>
        </w:rPr>
        <w:t>Email</w:t>
      </w:r>
      <w:proofErr w:type="gramEnd"/>
      <w:r w:rsidRPr="000B4979">
        <w:rPr>
          <w:lang w:val="fr-CA"/>
        </w:rPr>
        <w:t xml:space="preserve">: </w:t>
      </w:r>
      <w:hyperlink r:id="rId19" w:history="1">
        <w:r w:rsidR="00140BBA" w:rsidRPr="00140BBA">
          <w:rPr>
            <w:rStyle w:val="Hyperlink"/>
            <w:lang w:val="fr-CA"/>
          </w:rPr>
          <w:t>accessible@cav-acs.ca</w:t>
        </w:r>
      </w:hyperlink>
    </w:p>
    <w:p w14:paraId="0C9E0B4E" w14:textId="0D34EDD9" w:rsidR="006B6159" w:rsidRPr="00140BBA" w:rsidRDefault="006B6159" w:rsidP="006B6159">
      <w:pPr>
        <w:pStyle w:val="ListParagraph"/>
        <w:numPr>
          <w:ilvl w:val="0"/>
          <w:numId w:val="12"/>
        </w:numPr>
        <w:rPr>
          <w:lang w:val="fr-CA"/>
        </w:rPr>
      </w:pPr>
      <w:r w:rsidRPr="00140BBA">
        <w:rPr>
          <w:lang w:val="fr-CA"/>
        </w:rPr>
        <w:t xml:space="preserve">Phone: </w:t>
      </w:r>
      <w:r w:rsidR="00AB413B" w:rsidRPr="00140BBA">
        <w:rPr>
          <w:lang w:val="fr-CA"/>
        </w:rPr>
        <w:t>1-800-958-5856 (</w:t>
      </w:r>
      <w:proofErr w:type="spellStart"/>
      <w:r w:rsidR="00AB413B" w:rsidRPr="00140BBA">
        <w:rPr>
          <w:lang w:val="fr-CA"/>
        </w:rPr>
        <w:t>voicemail</w:t>
      </w:r>
      <w:proofErr w:type="spellEnd"/>
      <w:r w:rsidR="00AB413B" w:rsidRPr="00140BBA">
        <w:rPr>
          <w:lang w:val="fr-CA"/>
        </w:rPr>
        <w:t>)</w:t>
      </w:r>
    </w:p>
    <w:p w14:paraId="1AC51396" w14:textId="759A1AB6" w:rsidR="00CB3B55" w:rsidRPr="001D279D" w:rsidRDefault="006B6159" w:rsidP="00A6119D">
      <w:pPr>
        <w:pStyle w:val="ListParagraph"/>
        <w:numPr>
          <w:ilvl w:val="0"/>
          <w:numId w:val="12"/>
        </w:numPr>
      </w:pPr>
      <w:r w:rsidRPr="001D279D">
        <w:t xml:space="preserve">Online feedback form: </w:t>
      </w:r>
      <w:hyperlink r:id="rId20" w:history="1">
        <w:r w:rsidR="00EC6853" w:rsidRPr="001D279D">
          <w:rPr>
            <w:color w:val="0000FF"/>
            <w:u w:val="single"/>
          </w:rPr>
          <w:t>Accessibility feedback form</w:t>
        </w:r>
      </w:hyperlink>
    </w:p>
    <w:p w14:paraId="2B0A6094" w14:textId="77777777" w:rsidR="004E0228" w:rsidRPr="004E0228" w:rsidRDefault="004E0228" w:rsidP="004E0228">
      <w:pPr>
        <w:pStyle w:val="ListParagraph"/>
        <w:numPr>
          <w:ilvl w:val="0"/>
          <w:numId w:val="12"/>
        </w:numPr>
      </w:pPr>
      <w:r w:rsidRPr="004E0228">
        <w:t>Mail: 130 Albert Street, Suite 1210, Ottawa, ON, K1P 5G4</w:t>
      </w:r>
    </w:p>
    <w:p w14:paraId="54B1BABD" w14:textId="398ABEC3" w:rsidR="00A6119D" w:rsidRDefault="0094562E" w:rsidP="00A6119D">
      <w:pPr>
        <w:pStyle w:val="Heading4"/>
        <w:rPr>
          <w:lang w:eastAsia="en-CA"/>
        </w:rPr>
      </w:pPr>
      <w:r>
        <w:rPr>
          <w:lang w:eastAsia="en-CA"/>
        </w:rPr>
        <w:t>When alternate formats will be ready</w:t>
      </w:r>
    </w:p>
    <w:p w14:paraId="5DA21B6F" w14:textId="77777777" w:rsidR="00F92FC6" w:rsidRDefault="00F92FC6" w:rsidP="00F92FC6">
      <w:pPr>
        <w:spacing w:before="100" w:afterLines="100"/>
        <w:rPr>
          <w:rFonts w:cs="Arial"/>
        </w:rPr>
      </w:pPr>
      <w:r>
        <w:rPr>
          <w:rFonts w:cs="Arial"/>
        </w:rPr>
        <w:t>The following alternative formats are available upon request:</w:t>
      </w:r>
    </w:p>
    <w:p w14:paraId="2F036996" w14:textId="77777777" w:rsidR="00F92FC6" w:rsidRDefault="00F92FC6" w:rsidP="00F92FC6">
      <w:pPr>
        <w:spacing w:before="100" w:afterLines="100"/>
        <w:rPr>
          <w:rFonts w:cs="Arial"/>
        </w:rPr>
      </w:pPr>
      <w:r>
        <w:rPr>
          <w:rFonts w:cs="Arial"/>
        </w:rPr>
        <w:t xml:space="preserve">Within </w:t>
      </w:r>
      <w:r w:rsidRPr="002B6D6D">
        <w:rPr>
          <w:rFonts w:cs="Arial"/>
        </w:rPr>
        <w:t>15 days</w:t>
      </w:r>
      <w:r>
        <w:rPr>
          <w:rFonts w:cs="Arial"/>
        </w:rPr>
        <w:t xml:space="preserve"> of request:</w:t>
      </w:r>
    </w:p>
    <w:p w14:paraId="30F6676D" w14:textId="77777777" w:rsidR="00F92FC6" w:rsidRPr="006214D7" w:rsidRDefault="00F92FC6" w:rsidP="00F92FC6">
      <w:pPr>
        <w:pStyle w:val="ListParagraph"/>
        <w:numPr>
          <w:ilvl w:val="0"/>
          <w:numId w:val="12"/>
        </w:numPr>
        <w:spacing w:before="100" w:afterLines="100"/>
        <w:rPr>
          <w:rFonts w:cs="Arial"/>
          <w:b/>
          <w:bCs/>
        </w:rPr>
      </w:pPr>
      <w:r w:rsidRPr="006214D7">
        <w:rPr>
          <w:rFonts w:cs="Arial"/>
          <w:b/>
          <w:bCs/>
        </w:rPr>
        <w:lastRenderedPageBreak/>
        <w:t>Print</w:t>
      </w:r>
    </w:p>
    <w:p w14:paraId="77EA8275" w14:textId="1F3A9784" w:rsidR="00F92FC6" w:rsidRPr="006214D7" w:rsidRDefault="00F92FC6" w:rsidP="00F92FC6">
      <w:pPr>
        <w:pStyle w:val="ListParagraph"/>
        <w:numPr>
          <w:ilvl w:val="0"/>
          <w:numId w:val="12"/>
        </w:numPr>
        <w:spacing w:before="100" w:afterLines="100"/>
        <w:rPr>
          <w:rFonts w:cs="Arial"/>
        </w:rPr>
      </w:pPr>
      <w:r w:rsidRPr="006214D7">
        <w:rPr>
          <w:rFonts w:cs="Arial"/>
          <w:b/>
          <w:bCs/>
        </w:rPr>
        <w:t>Large print</w:t>
      </w:r>
      <w:r w:rsidRPr="006214D7">
        <w:rPr>
          <w:rFonts w:cs="Arial"/>
        </w:rPr>
        <w:t xml:space="preserve"> </w:t>
      </w:r>
    </w:p>
    <w:p w14:paraId="7A9BB5BE" w14:textId="77777777" w:rsidR="00F92FC6" w:rsidRDefault="00F92FC6" w:rsidP="00F92FC6">
      <w:pPr>
        <w:spacing w:before="100" w:afterLines="100"/>
        <w:rPr>
          <w:rFonts w:cs="Arial"/>
        </w:rPr>
      </w:pPr>
      <w:r w:rsidRPr="002B6D6D">
        <w:rPr>
          <w:rFonts w:cs="Arial"/>
        </w:rPr>
        <w:t>Within 45 days</w:t>
      </w:r>
      <w:r>
        <w:rPr>
          <w:rFonts w:cs="Arial"/>
        </w:rPr>
        <w:t xml:space="preserve"> of request:</w:t>
      </w:r>
    </w:p>
    <w:p w14:paraId="429821F3" w14:textId="25D3560E" w:rsidR="00F92FC6" w:rsidRPr="005845CD" w:rsidRDefault="00F92FC6" w:rsidP="00F92FC6">
      <w:pPr>
        <w:pStyle w:val="ListParagraph"/>
        <w:numPr>
          <w:ilvl w:val="0"/>
          <w:numId w:val="9"/>
        </w:numPr>
        <w:spacing w:before="100" w:afterLines="100"/>
        <w:rPr>
          <w:rFonts w:cs="Arial"/>
        </w:rPr>
      </w:pPr>
      <w:r w:rsidRPr="006214D7">
        <w:rPr>
          <w:rFonts w:cs="Arial"/>
          <w:b/>
          <w:bCs/>
        </w:rPr>
        <w:t xml:space="preserve">Braille </w:t>
      </w:r>
      <w:r w:rsidRPr="005845CD">
        <w:rPr>
          <w:rFonts w:cs="Arial"/>
        </w:rPr>
        <w:t xml:space="preserve"> </w:t>
      </w:r>
    </w:p>
    <w:p w14:paraId="6ED5A945" w14:textId="375B34F2" w:rsidR="00140965" w:rsidRPr="002C6F21" w:rsidRDefault="00F92FC6" w:rsidP="002C6F21">
      <w:pPr>
        <w:pStyle w:val="ListParagraph"/>
        <w:numPr>
          <w:ilvl w:val="0"/>
          <w:numId w:val="9"/>
        </w:numPr>
        <w:spacing w:before="100" w:afterLines="100"/>
        <w:rPr>
          <w:rFonts w:cs="Arial"/>
        </w:rPr>
      </w:pPr>
      <w:r w:rsidRPr="006214D7">
        <w:rPr>
          <w:rFonts w:cs="Arial"/>
          <w:b/>
          <w:bCs/>
        </w:rPr>
        <w:t>Audio</w:t>
      </w:r>
      <w:r w:rsidRPr="005845CD">
        <w:rPr>
          <w:rFonts w:cs="Arial"/>
        </w:rPr>
        <w:t xml:space="preserve">  </w:t>
      </w:r>
    </w:p>
    <w:p w14:paraId="00E21505" w14:textId="39EBC425" w:rsidR="00A938A2" w:rsidRPr="002C6F21" w:rsidRDefault="00A938A2" w:rsidP="002C6F21">
      <w:pPr>
        <w:pStyle w:val="Heading2"/>
        <w:rPr>
          <w:rFonts w:cs="Arial"/>
        </w:rPr>
      </w:pPr>
      <w:bookmarkStart w:id="13" w:name="_Consultations"/>
      <w:bookmarkStart w:id="14" w:name="_Toc230685334"/>
      <w:bookmarkEnd w:id="13"/>
      <w:r w:rsidRPr="004F3D7E">
        <w:t>Consultations</w:t>
      </w:r>
      <w:bookmarkEnd w:id="14"/>
    </w:p>
    <w:p w14:paraId="1129F6F2" w14:textId="05D6BD96" w:rsidR="009728C3" w:rsidRDefault="00F5301B" w:rsidP="005F483C">
      <w:r>
        <w:t xml:space="preserve">In preparation for </w:t>
      </w:r>
      <w:r w:rsidR="004F4B6D">
        <w:t xml:space="preserve">the development of </w:t>
      </w:r>
      <w:r w:rsidR="000857C7">
        <w:t>this plan</w:t>
      </w:r>
      <w:r w:rsidR="000857C7" w:rsidRPr="003F7BCA">
        <w:t>, CAV consulted</w:t>
      </w:r>
      <w:r w:rsidR="000857C7">
        <w:t xml:space="preserve"> with </w:t>
      </w:r>
      <w:r w:rsidR="00CB2503">
        <w:t>persons with disabilities to help identify barriers and</w:t>
      </w:r>
      <w:r w:rsidR="00987E53">
        <w:t xml:space="preserve"> solutions to improve accessibility</w:t>
      </w:r>
      <w:r w:rsidR="000857C7">
        <w:t xml:space="preserve">. </w:t>
      </w:r>
      <w:r w:rsidR="00C94D04">
        <w:t xml:space="preserve"> </w:t>
      </w:r>
      <w:r w:rsidR="005A1B11">
        <w:t>It is important that our work is guided by</w:t>
      </w:r>
      <w:r w:rsidR="004A4299">
        <w:t xml:space="preserve"> feedback from people with disabilities because they are the primary </w:t>
      </w:r>
      <w:r w:rsidR="00544411">
        <w:t>community</w:t>
      </w:r>
      <w:r w:rsidR="004A4299">
        <w:t xml:space="preserve"> we serve</w:t>
      </w:r>
      <w:r w:rsidR="00544411">
        <w:t xml:space="preserve">. </w:t>
      </w:r>
      <w:r w:rsidR="002E111C">
        <w:t xml:space="preserve">We </w:t>
      </w:r>
      <w:r w:rsidR="007E25E4">
        <w:t xml:space="preserve">regularly </w:t>
      </w:r>
      <w:r w:rsidR="002E111C">
        <w:t xml:space="preserve">seek feedback from the community to ensure their priorities are being </w:t>
      </w:r>
      <w:r w:rsidR="00A6420C">
        <w:t>considered,</w:t>
      </w:r>
      <w:r w:rsidR="002E111C">
        <w:t xml:space="preserve"> and their accessibility needs are being met. </w:t>
      </w:r>
    </w:p>
    <w:p w14:paraId="2AD8EA74" w14:textId="013E021E" w:rsidR="00A001FA" w:rsidRDefault="00A001FA" w:rsidP="005F483C">
      <w:r>
        <w:t xml:space="preserve">We consulted with </w:t>
      </w:r>
      <w:r w:rsidR="00505E66">
        <w:t xml:space="preserve">deaf </w:t>
      </w:r>
      <w:r>
        <w:t xml:space="preserve">Video Relay Service </w:t>
      </w:r>
      <w:r w:rsidR="006E1E87">
        <w:t>users</w:t>
      </w:r>
      <w:r>
        <w:t>, with our Consumer Consultation Panel (</w:t>
      </w:r>
      <w:r w:rsidR="00590993">
        <w:t xml:space="preserve">organizations representing the </w:t>
      </w:r>
      <w:r w:rsidR="008A0610">
        <w:t xml:space="preserve">Deaf </w:t>
      </w:r>
      <w:r w:rsidR="008A0610" w:rsidRPr="00D73EA9">
        <w:t>and DeafBlind communities</w:t>
      </w:r>
      <w:r w:rsidR="00C873B2" w:rsidRPr="00D73EA9">
        <w:t xml:space="preserve"> who have sufficient vision to see a video interpreter</w:t>
      </w:r>
      <w:r w:rsidR="00590993" w:rsidRPr="00D73EA9">
        <w:t>)</w:t>
      </w:r>
      <w:r w:rsidR="00FF5111">
        <w:t>,</w:t>
      </w:r>
      <w:r w:rsidR="008A0610">
        <w:t xml:space="preserve"> and </w:t>
      </w:r>
      <w:r w:rsidR="00201C8D">
        <w:t>with our employees</w:t>
      </w:r>
      <w:r w:rsidR="001D3AA0">
        <w:t xml:space="preserve"> (most of whom are people with disabilities)</w:t>
      </w:r>
      <w:r w:rsidR="00201C8D">
        <w:t>.</w:t>
      </w:r>
      <w:r w:rsidR="00122BB8">
        <w:t xml:space="preserve"> </w:t>
      </w:r>
      <w:r w:rsidR="00FF5111">
        <w:t xml:space="preserve">The </w:t>
      </w:r>
      <w:r w:rsidR="00122BB8" w:rsidRPr="00122BB8">
        <w:t>DeafBlind individuals</w:t>
      </w:r>
      <w:r w:rsidR="00377ECB">
        <w:t xml:space="preserve"> who were consulted are individuals</w:t>
      </w:r>
      <w:r w:rsidR="00122BB8" w:rsidRPr="00122BB8">
        <w:t xml:space="preserve"> with sufficient vision to see a video interpreter and who are current users of </w:t>
      </w:r>
      <w:r w:rsidR="00EA5158">
        <w:t xml:space="preserve">Canada </w:t>
      </w:r>
      <w:r w:rsidR="00122BB8" w:rsidRPr="00122BB8">
        <w:t>V</w:t>
      </w:r>
      <w:r w:rsidR="005C2EB0">
        <w:t>ideo Relay Service</w:t>
      </w:r>
      <w:r w:rsidR="00122BB8" w:rsidRPr="00122BB8">
        <w:t xml:space="preserve">. </w:t>
      </w:r>
      <w:r w:rsidR="00201C8D">
        <w:t xml:space="preserve"> </w:t>
      </w:r>
      <w:r w:rsidR="002E111C">
        <w:t xml:space="preserve">These consultation activities and what we learned are described further below. </w:t>
      </w:r>
    </w:p>
    <w:p w14:paraId="336DF897" w14:textId="1CE691B9" w:rsidR="00E4555B" w:rsidRPr="00E4555B" w:rsidRDefault="00E4555B" w:rsidP="002C6F21">
      <w:pPr>
        <w:pStyle w:val="Heading3"/>
      </w:pPr>
      <w:bookmarkStart w:id="15" w:name="_Toc230685335"/>
      <w:r w:rsidRPr="00E4555B">
        <w:t>Customer Satisfaction Survey</w:t>
      </w:r>
      <w:bookmarkEnd w:id="15"/>
    </w:p>
    <w:p w14:paraId="039D95F5" w14:textId="0022A5DF" w:rsidR="00D0134E" w:rsidRDefault="00AB54AD" w:rsidP="005F483C">
      <w:r>
        <w:t xml:space="preserve">Every year, we consult with our </w:t>
      </w:r>
      <w:r w:rsidR="00CA4E53">
        <w:t xml:space="preserve">Video Relay Service </w:t>
      </w:r>
      <w:r w:rsidR="006E1E87">
        <w:t xml:space="preserve">users </w:t>
      </w:r>
      <w:r w:rsidR="00320D01">
        <w:t>through a Customer Satisfaction Survey</w:t>
      </w:r>
      <w:r w:rsidR="00495126">
        <w:t>. To be</w:t>
      </w:r>
      <w:r w:rsidR="0063021E">
        <w:t xml:space="preserve"> an</w:t>
      </w:r>
      <w:r w:rsidR="00495126">
        <w:t xml:space="preserve"> eligible Video Relay Service</w:t>
      </w:r>
      <w:r w:rsidR="0063021E">
        <w:t xml:space="preserve"> customer</w:t>
      </w:r>
      <w:r w:rsidR="00495126">
        <w:t>, users must be</w:t>
      </w:r>
      <w:r w:rsidR="00271F41">
        <w:t xml:space="preserve"> Deaf or hard of hearing </w:t>
      </w:r>
      <w:r w:rsidR="00D23A6D">
        <w:t xml:space="preserve">or DeafBlind </w:t>
      </w:r>
      <w:r w:rsidR="00D0134E" w:rsidRPr="00D0134E">
        <w:t>who use AS</w:t>
      </w:r>
      <w:r w:rsidR="00625D87">
        <w:t xml:space="preserve">L </w:t>
      </w:r>
      <w:r w:rsidR="00852707">
        <w:t>or</w:t>
      </w:r>
      <w:r w:rsidR="00D0134E" w:rsidRPr="00D0134E">
        <w:t xml:space="preserve"> LSQ</w:t>
      </w:r>
      <w:r w:rsidR="00CB13A6">
        <w:t xml:space="preserve">. </w:t>
      </w:r>
    </w:p>
    <w:p w14:paraId="728F9949" w14:textId="1749E3C7" w:rsidR="00C61E82" w:rsidRDefault="00C61E82" w:rsidP="005F483C">
      <w:r>
        <w:t xml:space="preserve">The Customer Satisfaction Survey was </w:t>
      </w:r>
      <w:r w:rsidR="00920255">
        <w:t>open from October 2</w:t>
      </w:r>
      <w:r w:rsidR="007E25E4">
        <w:t>1</w:t>
      </w:r>
      <w:r w:rsidR="00920255">
        <w:t xml:space="preserve"> </w:t>
      </w:r>
      <w:r w:rsidR="007E25E4">
        <w:t xml:space="preserve">to </w:t>
      </w:r>
      <w:r w:rsidR="00920255">
        <w:t xml:space="preserve">November 13, 2025. </w:t>
      </w:r>
      <w:r w:rsidR="00BA731C">
        <w:t xml:space="preserve">A total of 1,161 people completed the survey, </w:t>
      </w:r>
      <w:r w:rsidR="007E6FC8">
        <w:t xml:space="preserve">which </w:t>
      </w:r>
      <w:r w:rsidR="007E25E4">
        <w:t>represent</w:t>
      </w:r>
      <w:r w:rsidR="0096214C">
        <w:t>s</w:t>
      </w:r>
      <w:r w:rsidR="006E1E87">
        <w:t xml:space="preserve"> </w:t>
      </w:r>
      <w:r w:rsidR="007E6FC8">
        <w:t xml:space="preserve">11% of the total registered users </w:t>
      </w:r>
      <w:r w:rsidR="00545CE5">
        <w:t xml:space="preserve">(10,592 registered users). </w:t>
      </w:r>
      <w:r w:rsidR="008D4E16">
        <w:t xml:space="preserve">The purpose of the survey was to </w:t>
      </w:r>
      <w:r w:rsidR="00037ED5">
        <w:t xml:space="preserve">evaluate the satisfaction </w:t>
      </w:r>
      <w:r w:rsidR="00037ED5">
        <w:lastRenderedPageBreak/>
        <w:t xml:space="preserve">with the Video Relay Service, </w:t>
      </w:r>
      <w:r w:rsidR="004524D3">
        <w:t xml:space="preserve">understand how the service is used, </w:t>
      </w:r>
      <w:r w:rsidR="00037ED5">
        <w:t>identify barriers to using the service</w:t>
      </w:r>
      <w:r w:rsidR="00D13B96">
        <w:t xml:space="preserve"> and</w:t>
      </w:r>
      <w:r w:rsidR="00037ED5">
        <w:t xml:space="preserve"> identify opportunities to improve </w:t>
      </w:r>
      <w:r w:rsidR="00D13B96">
        <w:t>accessibility.</w:t>
      </w:r>
    </w:p>
    <w:p w14:paraId="0BD460D9" w14:textId="560BD08E" w:rsidR="00EF57E4" w:rsidRDefault="00EF57E4" w:rsidP="005F483C">
      <w:r>
        <w:t xml:space="preserve">Survey responses </w:t>
      </w:r>
      <w:r w:rsidR="00BD6B5F">
        <w:t>provided</w:t>
      </w:r>
      <w:r w:rsidR="004E3A54">
        <w:t xml:space="preserve"> the following</w:t>
      </w:r>
      <w:r w:rsidR="00BD6B5F">
        <w:t xml:space="preserve"> insights</w:t>
      </w:r>
      <w:r w:rsidR="004E3A54">
        <w:t>:</w:t>
      </w:r>
    </w:p>
    <w:p w14:paraId="63DF0BA9" w14:textId="6EE036C9" w:rsidR="004E3A54" w:rsidRDefault="0020422D" w:rsidP="004E3A54">
      <w:pPr>
        <w:pStyle w:val="ListParagraph"/>
        <w:numPr>
          <w:ilvl w:val="0"/>
          <w:numId w:val="28"/>
        </w:numPr>
      </w:pPr>
      <w:r>
        <w:t>13% of respondents indicated that they have low vision</w:t>
      </w:r>
      <w:r w:rsidR="00DC7B46">
        <w:t>.</w:t>
      </w:r>
    </w:p>
    <w:p w14:paraId="3B9DD9EE" w14:textId="2AA2B4D5" w:rsidR="004E3A54" w:rsidRDefault="0020422D" w:rsidP="004E3A54">
      <w:pPr>
        <w:pStyle w:val="ListParagraph"/>
        <w:numPr>
          <w:ilvl w:val="0"/>
          <w:numId w:val="28"/>
        </w:numPr>
      </w:pPr>
      <w:r>
        <w:t xml:space="preserve">12% identified as </w:t>
      </w:r>
      <w:r w:rsidR="00ED2861">
        <w:t>Indigenous</w:t>
      </w:r>
      <w:r w:rsidR="00DC7B46">
        <w:t>.</w:t>
      </w:r>
    </w:p>
    <w:p w14:paraId="6D802A6D" w14:textId="1E4CC9B4" w:rsidR="004E3A54" w:rsidRDefault="00ED2861" w:rsidP="004E3A54">
      <w:pPr>
        <w:pStyle w:val="ListParagraph"/>
        <w:numPr>
          <w:ilvl w:val="0"/>
          <w:numId w:val="28"/>
        </w:numPr>
      </w:pPr>
      <w:r>
        <w:t>23% identified as a person of colo</w:t>
      </w:r>
      <w:r w:rsidR="00BD6B5F">
        <w:t>u</w:t>
      </w:r>
      <w:r>
        <w:t>r</w:t>
      </w:r>
      <w:r w:rsidR="00DC7B46">
        <w:t>.</w:t>
      </w:r>
    </w:p>
    <w:p w14:paraId="60ED7EC5" w14:textId="2608D041" w:rsidR="0073081C" w:rsidRDefault="00B85F9F" w:rsidP="004E3A54">
      <w:pPr>
        <w:pStyle w:val="ListParagraph"/>
        <w:numPr>
          <w:ilvl w:val="0"/>
          <w:numId w:val="28"/>
        </w:numPr>
      </w:pPr>
      <w:r w:rsidRPr="00B85F9F">
        <w:t>Video Relay Service is most frequently used for health-related calls.</w:t>
      </w:r>
    </w:p>
    <w:p w14:paraId="21471ACD" w14:textId="2EDB99F9" w:rsidR="009806FF" w:rsidRDefault="00194D44" w:rsidP="004E3A54">
      <w:pPr>
        <w:pStyle w:val="ListParagraph"/>
        <w:numPr>
          <w:ilvl w:val="0"/>
          <w:numId w:val="28"/>
        </w:numPr>
      </w:pPr>
      <w:r>
        <w:t xml:space="preserve">Calls are typically made to and from family and friends, </w:t>
      </w:r>
      <w:r w:rsidR="008521B6">
        <w:t>government agencies and work-related calls</w:t>
      </w:r>
      <w:r w:rsidR="006E739E">
        <w:t xml:space="preserve">. </w:t>
      </w:r>
    </w:p>
    <w:p w14:paraId="72EECE3E" w14:textId="2F18B5AD" w:rsidR="005E4BFD" w:rsidRDefault="005E4BFD" w:rsidP="004E3A54">
      <w:pPr>
        <w:pStyle w:val="ListParagraph"/>
        <w:numPr>
          <w:ilvl w:val="0"/>
          <w:numId w:val="28"/>
        </w:numPr>
      </w:pPr>
      <w:r>
        <w:t>Video Relay Service is most often used at home</w:t>
      </w:r>
      <w:r w:rsidR="006E739E">
        <w:t>.</w:t>
      </w:r>
    </w:p>
    <w:p w14:paraId="0D982EA5" w14:textId="6E4B32BA" w:rsidR="00B6551B" w:rsidRDefault="00B6551B" w:rsidP="004E3A54">
      <w:pPr>
        <w:pStyle w:val="ListParagraph"/>
        <w:numPr>
          <w:ilvl w:val="0"/>
          <w:numId w:val="28"/>
        </w:numPr>
      </w:pPr>
      <w:r>
        <w:t>Overall satisfaction with Video Relay Service is 92%</w:t>
      </w:r>
      <w:r w:rsidR="00E52131">
        <w:t xml:space="preserve"> (continues to remain high compared to previous years)</w:t>
      </w:r>
    </w:p>
    <w:p w14:paraId="3D0784F9" w14:textId="1A7492FB" w:rsidR="00EA5FAB" w:rsidRDefault="00CE75BE" w:rsidP="007C73A5">
      <w:r>
        <w:t xml:space="preserve">The information that we learned from this survey </w:t>
      </w:r>
      <w:r w:rsidR="00EA5FAB" w:rsidRPr="00EA5FAB">
        <w:t>highlighted a few challenges with the current Video Relay Service. This includes technical issues (such as app crashes and poor video quality), concerns with the effectiveness of the notification system</w:t>
      </w:r>
      <w:r w:rsidR="00BD6B5F">
        <w:t>,</w:t>
      </w:r>
      <w:r w:rsidR="00EA5FAB" w:rsidRPr="00EA5FAB">
        <w:t xml:space="preserve"> and interpreter knowledge and </w:t>
      </w:r>
      <w:r w:rsidR="003F097E">
        <w:t xml:space="preserve">call management </w:t>
      </w:r>
      <w:r w:rsidR="00E07C4A">
        <w:t xml:space="preserve">of VRS calls made by </w:t>
      </w:r>
      <w:r w:rsidR="00184A70">
        <w:t>some users</w:t>
      </w:r>
      <w:r w:rsidR="00EA5FAB" w:rsidRPr="00EA5FAB">
        <w:t>.</w:t>
      </w:r>
      <w:r w:rsidR="00184A70">
        <w:t xml:space="preserve"> We intend to act on this feedback by making some changes to the VRS platform.</w:t>
      </w:r>
    </w:p>
    <w:p w14:paraId="250F954F" w14:textId="5D16EE28" w:rsidR="008D2F43" w:rsidRPr="008A6750" w:rsidRDefault="008714E2" w:rsidP="002C6F21">
      <w:pPr>
        <w:pStyle w:val="Heading3"/>
      </w:pPr>
      <w:bookmarkStart w:id="16" w:name="_Toc230685336"/>
      <w:r w:rsidRPr="008A6750">
        <w:t>Consumer Consultation Panel</w:t>
      </w:r>
      <w:bookmarkEnd w:id="16"/>
    </w:p>
    <w:p w14:paraId="773C2923" w14:textId="76A0ABB4" w:rsidR="00FC0EB7" w:rsidRDefault="001D6096" w:rsidP="00FC0EB7">
      <w:r>
        <w:t>Two times</w:t>
      </w:r>
      <w:r w:rsidR="00FC0EB7">
        <w:t xml:space="preserve"> per year, we consult with our </w:t>
      </w:r>
      <w:r w:rsidR="00FC0EB7" w:rsidRPr="00FC0EB7">
        <w:t xml:space="preserve">Consumer Consultation Panel which </w:t>
      </w:r>
      <w:r w:rsidR="004D4CAB">
        <w:t xml:space="preserve">has </w:t>
      </w:r>
      <w:r w:rsidR="00FC0EB7" w:rsidRPr="00FC0EB7">
        <w:t>represent</w:t>
      </w:r>
      <w:r w:rsidR="004D4CAB">
        <w:t>atives from</w:t>
      </w:r>
      <w:r w:rsidR="00FC0EB7">
        <w:rPr>
          <w:b/>
          <w:bCs/>
        </w:rPr>
        <w:t xml:space="preserve"> </w:t>
      </w:r>
      <w:r w:rsidR="00FC0EB7" w:rsidRPr="008D19BD">
        <w:t>various organizations within the Deaf Community.</w:t>
      </w:r>
      <w:r w:rsidR="00FC0EB7">
        <w:rPr>
          <w:b/>
          <w:bCs/>
        </w:rPr>
        <w:t xml:space="preserve"> </w:t>
      </w:r>
      <w:r w:rsidR="00DF7EDC" w:rsidRPr="00817DD6">
        <w:t xml:space="preserve">On November 19, </w:t>
      </w:r>
      <w:r w:rsidR="00722BB9" w:rsidRPr="00817DD6">
        <w:t>2025,</w:t>
      </w:r>
      <w:r w:rsidR="00DF7EDC" w:rsidRPr="00817DD6">
        <w:t xml:space="preserve"> </w:t>
      </w:r>
      <w:r w:rsidR="00817DD6" w:rsidRPr="00817DD6">
        <w:t>CAV led a consultation session with the</w:t>
      </w:r>
      <w:r w:rsidR="00817DD6">
        <w:rPr>
          <w:b/>
          <w:bCs/>
        </w:rPr>
        <w:t xml:space="preserve"> </w:t>
      </w:r>
      <w:r w:rsidR="00817DD6" w:rsidRPr="00FC0EB7">
        <w:t>Consumer Consultation Panel</w:t>
      </w:r>
      <w:r w:rsidR="00817DD6">
        <w:t xml:space="preserve">. </w:t>
      </w:r>
      <w:r w:rsidR="008D19BD" w:rsidRPr="00EA7BC9">
        <w:t>Organizations represented include</w:t>
      </w:r>
      <w:r w:rsidR="003456A9">
        <w:t>d</w:t>
      </w:r>
      <w:r w:rsidR="008D19BD" w:rsidRPr="00EA7BC9">
        <w:t xml:space="preserve"> </w:t>
      </w:r>
      <w:r w:rsidR="00A4204B">
        <w:t xml:space="preserve">Deaf Services Canada </w:t>
      </w:r>
      <w:r w:rsidR="004E31A5">
        <w:t>(</w:t>
      </w:r>
      <w:r w:rsidR="00A4204B">
        <w:t>formerly Silent Voice Canada Inc)</w:t>
      </w:r>
      <w:r w:rsidR="00D95643" w:rsidRPr="00594144">
        <w:t xml:space="preserve">., </w:t>
      </w:r>
      <w:r w:rsidR="00594144" w:rsidRPr="00594144">
        <w:t>Canadian Association of the Deaf</w:t>
      </w:r>
      <w:r w:rsidR="00594144">
        <w:t xml:space="preserve">, </w:t>
      </w:r>
      <w:r w:rsidR="00612745" w:rsidRPr="00612745">
        <w:t>Canada Deaf Grassroots Movement</w:t>
      </w:r>
      <w:r w:rsidR="00612745">
        <w:t xml:space="preserve">, </w:t>
      </w:r>
      <w:r w:rsidR="00200BAE" w:rsidRPr="00200BAE">
        <w:t>Greater Vancouver Association of the Deaf</w:t>
      </w:r>
      <w:r w:rsidR="00200BAE">
        <w:t xml:space="preserve">, </w:t>
      </w:r>
      <w:r w:rsidR="00A6762F" w:rsidRPr="00A6762F">
        <w:t>Deaf Wireless Canada Consultative Committee</w:t>
      </w:r>
      <w:r w:rsidR="003456A9">
        <w:t xml:space="preserve"> and</w:t>
      </w:r>
      <w:r w:rsidR="00A6762F">
        <w:t xml:space="preserve"> </w:t>
      </w:r>
      <w:r w:rsidR="00BD6B5F">
        <w:t xml:space="preserve">the </w:t>
      </w:r>
      <w:r w:rsidR="00DA59AD" w:rsidRPr="00DA59AD">
        <w:t>Ontario Cultural Society of the Deaf</w:t>
      </w:r>
      <w:r w:rsidR="003456A9">
        <w:t xml:space="preserve">. </w:t>
      </w:r>
    </w:p>
    <w:p w14:paraId="3A5CFAEF" w14:textId="57FD63C0" w:rsidR="001B0913" w:rsidRDefault="001B0913" w:rsidP="00FC0EB7">
      <w:r>
        <w:lastRenderedPageBreak/>
        <w:t>The purpose of this consultation</w:t>
      </w:r>
      <w:r w:rsidR="00A1665F">
        <w:t xml:space="preserve"> </w:t>
      </w:r>
      <w:r>
        <w:t xml:space="preserve">was to </w:t>
      </w:r>
      <w:r w:rsidR="00FF1AE7">
        <w:t>discuss</w:t>
      </w:r>
      <w:r w:rsidR="00135C87">
        <w:t xml:space="preserve"> ways to enhance Video Relay Service</w:t>
      </w:r>
      <w:r w:rsidR="00463B53">
        <w:t xml:space="preserve"> </w:t>
      </w:r>
      <w:r w:rsidR="00135C87">
        <w:t>accessibility and how to improve</w:t>
      </w:r>
      <w:r w:rsidR="00D102D3">
        <w:t xml:space="preserve"> system notifications for service outages and upgrades. </w:t>
      </w:r>
    </w:p>
    <w:p w14:paraId="164A9D9F" w14:textId="6B7E0DBE" w:rsidR="008F25F4" w:rsidRDefault="008F25F4" w:rsidP="008F25F4">
      <w:r>
        <w:t xml:space="preserve">The feedback we heard through this panel included concerns about the connectivity of the Video Relay Service app, the </w:t>
      </w:r>
      <w:r w:rsidR="00051CB5">
        <w:t xml:space="preserve">reliability of the </w:t>
      </w:r>
      <w:r>
        <w:t xml:space="preserve">visual call notification system, </w:t>
      </w:r>
      <w:r w:rsidR="00AF77BB">
        <w:t xml:space="preserve">difficult to understand policy </w:t>
      </w:r>
      <w:r>
        <w:t>documents</w:t>
      </w:r>
      <w:r w:rsidR="00AF77BB">
        <w:t xml:space="preserve">. </w:t>
      </w:r>
      <w:r>
        <w:t xml:space="preserve">We plan to address these issues by making changes to our Video Relay Service platform and by making sure our future documents are written in plain language. </w:t>
      </w:r>
    </w:p>
    <w:p w14:paraId="79848EC9" w14:textId="77777777" w:rsidR="0042234E" w:rsidRDefault="0042234E" w:rsidP="006B40FF">
      <w:pPr>
        <w:pStyle w:val="Heading3"/>
      </w:pPr>
      <w:bookmarkStart w:id="17" w:name="_Toc230685337"/>
      <w:r>
        <w:t>DeafBlind Consultation</w:t>
      </w:r>
      <w:bookmarkEnd w:id="17"/>
    </w:p>
    <w:p w14:paraId="4C35FF89" w14:textId="33FFAA29" w:rsidR="0042234E" w:rsidRDefault="0042234E" w:rsidP="006B40FF">
      <w:r>
        <w:t>In 2024</w:t>
      </w:r>
      <w:r w:rsidR="00463B53">
        <w:t>,</w:t>
      </w:r>
      <w:r>
        <w:t xml:space="preserve"> CAV </w:t>
      </w:r>
      <w:r w:rsidRPr="00124CC9">
        <w:t>hired an entity comprised of Deaf and Deaf</w:t>
      </w:r>
      <w:r>
        <w:t>B</w:t>
      </w:r>
      <w:r w:rsidRPr="00124CC9">
        <w:t>lind experts to conduct a feasibility study to better understand the needs of people who are Deaf</w:t>
      </w:r>
      <w:r>
        <w:t>B</w:t>
      </w:r>
      <w:r w:rsidRPr="00124CC9">
        <w:t>lind or have low vision</w:t>
      </w:r>
      <w:r w:rsidR="00463B53">
        <w:t xml:space="preserve">, </w:t>
      </w:r>
      <w:r w:rsidRPr="00124CC9">
        <w:t>and to assess possible improvements to VRS.</w:t>
      </w:r>
      <w:r>
        <w:t xml:space="preserve"> </w:t>
      </w:r>
      <w:r w:rsidR="00582570" w:rsidRPr="002205B5">
        <w:t>Currently</w:t>
      </w:r>
      <w:r w:rsidRPr="002205B5">
        <w:t xml:space="preserve"> </w:t>
      </w:r>
      <w:r w:rsidRPr="00314784">
        <w:t xml:space="preserve">our </w:t>
      </w:r>
      <w:r w:rsidR="00C57A62" w:rsidRPr="00314784">
        <w:t xml:space="preserve">CRTC </w:t>
      </w:r>
      <w:r w:rsidRPr="00314784">
        <w:t>mandate to deliver VRS does not include inclusion of a text-based service. Establishing this would require a specific mandate from the CRTC to do so.</w:t>
      </w:r>
      <w:r w:rsidRPr="002205B5">
        <w:t xml:space="preserve"> </w:t>
      </w:r>
      <w:r>
        <w:t xml:space="preserve"> </w:t>
      </w:r>
    </w:p>
    <w:p w14:paraId="23ED2D88" w14:textId="1931FF58" w:rsidR="00913187" w:rsidRDefault="00913187" w:rsidP="002C6F21">
      <w:pPr>
        <w:pStyle w:val="Heading3"/>
      </w:pPr>
      <w:bookmarkStart w:id="18" w:name="_Toc230685338"/>
      <w:r>
        <w:t>Employee Survey</w:t>
      </w:r>
      <w:bookmarkEnd w:id="18"/>
      <w:r>
        <w:t xml:space="preserve"> </w:t>
      </w:r>
    </w:p>
    <w:p w14:paraId="70133395" w14:textId="0FCAAE52" w:rsidR="002B7756" w:rsidRDefault="002B7756" w:rsidP="002B7756">
      <w:r w:rsidRPr="002B7756">
        <w:t xml:space="preserve">CAV launched an internal employee survey in February 2026, </w:t>
      </w:r>
      <w:r w:rsidR="002F6073">
        <w:t xml:space="preserve">which </w:t>
      </w:r>
      <w:r w:rsidRPr="002B7756">
        <w:t>ask</w:t>
      </w:r>
      <w:r w:rsidR="002F6073">
        <w:t>ed</w:t>
      </w:r>
      <w:r w:rsidRPr="002B7756">
        <w:t xml:space="preserve"> employees to share their observations and feedback about accessibility </w:t>
      </w:r>
      <w:r w:rsidR="006769BF">
        <w:t>within</w:t>
      </w:r>
      <w:r w:rsidRPr="002B7756">
        <w:t xml:space="preserve"> the organization.</w:t>
      </w:r>
      <w:r w:rsidR="00667359">
        <w:t xml:space="preserve"> We received responses from 16 employees</w:t>
      </w:r>
      <w:r w:rsidR="00BC5006">
        <w:t xml:space="preserve"> (out of a total of 21 employees who work at CAV)</w:t>
      </w:r>
      <w:r w:rsidR="00667359">
        <w:t>, 12 o</w:t>
      </w:r>
      <w:r w:rsidR="00913187">
        <w:t>f</w:t>
      </w:r>
      <w:r w:rsidR="00667359">
        <w:t xml:space="preserve"> them identified as having a disability (75% of survey respondents). </w:t>
      </w:r>
    </w:p>
    <w:p w14:paraId="6DC35D16" w14:textId="6E653470" w:rsidR="001033BF" w:rsidRDefault="001033BF" w:rsidP="002B7756">
      <w:r>
        <w:t>Generally, our employees report positive experiences while working at CAV</w:t>
      </w:r>
      <w:r w:rsidR="00111003">
        <w:t>,</w:t>
      </w:r>
      <w:r>
        <w:t xml:space="preserve"> and many employees find </w:t>
      </w:r>
      <w:r w:rsidR="001C7CE0">
        <w:t>the</w:t>
      </w:r>
      <w:r>
        <w:t xml:space="preserve"> workplace to be accessible and highly accommodating </w:t>
      </w:r>
      <w:r w:rsidR="001C7CE0">
        <w:t xml:space="preserve">to </w:t>
      </w:r>
      <w:r>
        <w:t xml:space="preserve">their needs. Some of the feedback we </w:t>
      </w:r>
      <w:r w:rsidR="00956608">
        <w:t>received</w:t>
      </w:r>
      <w:r>
        <w:t xml:space="preserve"> from employees about how CAV could </w:t>
      </w:r>
      <w:r w:rsidR="0097650E">
        <w:t>improve</w:t>
      </w:r>
      <w:r>
        <w:t xml:space="preserve"> accessib</w:t>
      </w:r>
      <w:r w:rsidR="0097650E">
        <w:t>ility</w:t>
      </w:r>
      <w:r>
        <w:t xml:space="preserve"> included increasing the accessibility of hybrid meeting practices, additional training about disability and culturally sensitive behaviours, a need to include a visual doorbell in our primary office space, and some desire for more information about emergency procedures when in the office. We plan to address this feedback through increasing knowledge and awareness of accessible meeting practices, </w:t>
      </w:r>
      <w:r w:rsidR="00511FD0">
        <w:t xml:space="preserve">providing </w:t>
      </w:r>
      <w:r>
        <w:t xml:space="preserve">additional </w:t>
      </w:r>
      <w:r>
        <w:lastRenderedPageBreak/>
        <w:t>training for all employees, making minor changes to the Ottawa office, and providing more information about emergenc</w:t>
      </w:r>
      <w:r w:rsidR="00511FD0">
        <w:t>y procedures</w:t>
      </w:r>
      <w:r>
        <w:t xml:space="preserve">.   </w:t>
      </w:r>
    </w:p>
    <w:p w14:paraId="3B5FF38C" w14:textId="71A4D1A2" w:rsidR="0048091D" w:rsidRDefault="003E5BA8" w:rsidP="0048091D">
      <w:pPr>
        <w:pStyle w:val="Heading2"/>
        <w:rPr>
          <w:lang w:eastAsia="en-CA"/>
        </w:rPr>
      </w:pPr>
      <w:bookmarkStart w:id="19" w:name="_Toc230685339"/>
      <w:r>
        <w:rPr>
          <w:lang w:eastAsia="en-CA"/>
        </w:rPr>
        <w:t>Barriers</w:t>
      </w:r>
      <w:r w:rsidR="00BB283F">
        <w:rPr>
          <w:lang w:eastAsia="en-CA"/>
        </w:rPr>
        <w:t xml:space="preserve"> and our plans to remove them</w:t>
      </w:r>
      <w:bookmarkEnd w:id="19"/>
      <w:r w:rsidR="00BB283F">
        <w:rPr>
          <w:lang w:eastAsia="en-CA"/>
        </w:rPr>
        <w:t xml:space="preserve"> </w:t>
      </w:r>
    </w:p>
    <w:p w14:paraId="1313C536" w14:textId="0E518445" w:rsidR="00B100AE" w:rsidRDefault="00B100AE" w:rsidP="00B100AE">
      <w:pPr>
        <w:rPr>
          <w:lang w:eastAsia="en-CA"/>
        </w:rPr>
      </w:pPr>
      <w:r>
        <w:rPr>
          <w:lang w:eastAsia="en-CA"/>
        </w:rPr>
        <w:t xml:space="preserve">The following sections of this plan are organized around the priority areas that are set out in the Accessible Canada Act. Those priority areas are: </w:t>
      </w:r>
    </w:p>
    <w:p w14:paraId="341B5469" w14:textId="6969C8B9" w:rsidR="00B100AE" w:rsidRDefault="00B100AE" w:rsidP="00B100AE">
      <w:pPr>
        <w:pStyle w:val="ListParagraph"/>
        <w:numPr>
          <w:ilvl w:val="0"/>
          <w:numId w:val="32"/>
        </w:numPr>
        <w:rPr>
          <w:lang w:eastAsia="en-CA"/>
        </w:rPr>
      </w:pPr>
      <w:r>
        <w:rPr>
          <w:lang w:eastAsia="en-CA"/>
        </w:rPr>
        <w:t>Employment</w:t>
      </w:r>
    </w:p>
    <w:p w14:paraId="0CD6BC73" w14:textId="346D3BEF" w:rsidR="00B100AE" w:rsidRDefault="00B100AE" w:rsidP="00B100AE">
      <w:pPr>
        <w:pStyle w:val="ListParagraph"/>
        <w:numPr>
          <w:ilvl w:val="0"/>
          <w:numId w:val="32"/>
        </w:numPr>
        <w:rPr>
          <w:lang w:eastAsia="en-CA"/>
        </w:rPr>
      </w:pPr>
      <w:r>
        <w:rPr>
          <w:lang w:eastAsia="en-CA"/>
        </w:rPr>
        <w:t>The built environment</w:t>
      </w:r>
    </w:p>
    <w:p w14:paraId="1EA6C993" w14:textId="4C9143FB" w:rsidR="00B100AE" w:rsidRDefault="00B100AE" w:rsidP="00B100AE">
      <w:pPr>
        <w:pStyle w:val="ListParagraph"/>
        <w:numPr>
          <w:ilvl w:val="0"/>
          <w:numId w:val="32"/>
        </w:numPr>
        <w:rPr>
          <w:lang w:eastAsia="en-CA"/>
        </w:rPr>
      </w:pPr>
      <w:r>
        <w:rPr>
          <w:lang w:eastAsia="en-CA"/>
        </w:rPr>
        <w:t>Information and communication technologies (ICT)</w:t>
      </w:r>
    </w:p>
    <w:p w14:paraId="4EF28337" w14:textId="345F543D" w:rsidR="00B100AE" w:rsidRDefault="00B100AE" w:rsidP="00B100AE">
      <w:pPr>
        <w:pStyle w:val="ListParagraph"/>
        <w:numPr>
          <w:ilvl w:val="0"/>
          <w:numId w:val="32"/>
        </w:numPr>
        <w:rPr>
          <w:lang w:eastAsia="en-CA"/>
        </w:rPr>
      </w:pPr>
      <w:r w:rsidRPr="3DBC62C9">
        <w:rPr>
          <w:lang w:eastAsia="en-CA"/>
        </w:rPr>
        <w:t xml:space="preserve">Communication, other than information and communication technologies </w:t>
      </w:r>
    </w:p>
    <w:p w14:paraId="430BF75B" w14:textId="2EDC5A83" w:rsidR="00B100AE" w:rsidRPr="00B100AE" w:rsidRDefault="00B100AE" w:rsidP="00B100AE">
      <w:pPr>
        <w:pStyle w:val="ListParagraph"/>
        <w:numPr>
          <w:ilvl w:val="0"/>
          <w:numId w:val="32"/>
        </w:numPr>
        <w:rPr>
          <w:lang w:eastAsia="en-CA"/>
        </w:rPr>
      </w:pPr>
      <w:r>
        <w:rPr>
          <w:lang w:eastAsia="en-CA"/>
        </w:rPr>
        <w:t>The procurement of goods, services and facilities</w:t>
      </w:r>
    </w:p>
    <w:p w14:paraId="6C60108E" w14:textId="069CD12A" w:rsidR="0083462A" w:rsidRPr="00B100AE" w:rsidRDefault="0083462A" w:rsidP="00B100AE">
      <w:pPr>
        <w:pStyle w:val="ListParagraph"/>
        <w:numPr>
          <w:ilvl w:val="0"/>
          <w:numId w:val="32"/>
        </w:numPr>
        <w:rPr>
          <w:lang w:eastAsia="en-CA"/>
        </w:rPr>
      </w:pPr>
      <w:r>
        <w:rPr>
          <w:lang w:eastAsia="en-CA"/>
        </w:rPr>
        <w:t xml:space="preserve">The </w:t>
      </w:r>
      <w:r w:rsidR="00A76B14">
        <w:rPr>
          <w:lang w:eastAsia="en-CA"/>
        </w:rPr>
        <w:t>design and delivery of programs and services</w:t>
      </w:r>
    </w:p>
    <w:p w14:paraId="78A2AED3" w14:textId="5794926B" w:rsidR="004578A0" w:rsidRPr="00B100AE" w:rsidRDefault="004578A0" w:rsidP="00B100AE">
      <w:pPr>
        <w:pStyle w:val="ListParagraph"/>
        <w:numPr>
          <w:ilvl w:val="0"/>
          <w:numId w:val="32"/>
        </w:numPr>
        <w:rPr>
          <w:lang w:eastAsia="en-CA"/>
        </w:rPr>
      </w:pPr>
      <w:r>
        <w:rPr>
          <w:lang w:eastAsia="en-CA"/>
        </w:rPr>
        <w:t xml:space="preserve">Transportation </w:t>
      </w:r>
    </w:p>
    <w:p w14:paraId="08F10804" w14:textId="722FAC0D" w:rsidR="003851F8" w:rsidRPr="00B100AE" w:rsidRDefault="00463B53" w:rsidP="00CB2B1A">
      <w:pPr>
        <w:rPr>
          <w:lang w:eastAsia="en-CA"/>
        </w:rPr>
      </w:pPr>
      <w:r>
        <w:rPr>
          <w:lang w:eastAsia="en-CA"/>
        </w:rPr>
        <w:t xml:space="preserve">We </w:t>
      </w:r>
      <w:r w:rsidR="003851F8">
        <w:rPr>
          <w:lang w:eastAsia="en-CA"/>
        </w:rPr>
        <w:t>will start with a brief introduction</w:t>
      </w:r>
      <w:r>
        <w:rPr>
          <w:lang w:eastAsia="en-CA"/>
        </w:rPr>
        <w:t xml:space="preserve"> for each section below</w:t>
      </w:r>
      <w:r w:rsidR="003851F8">
        <w:rPr>
          <w:lang w:eastAsia="en-CA"/>
        </w:rPr>
        <w:t xml:space="preserve">. We will then list the barriers that we have identified, followed by an explanation of our plans to remove the barriers. </w:t>
      </w:r>
    </w:p>
    <w:p w14:paraId="0A0E3F52" w14:textId="4AD076BC" w:rsidR="00566B8C" w:rsidRDefault="00566B8C" w:rsidP="00F06151">
      <w:pPr>
        <w:pStyle w:val="Heading3"/>
        <w:rPr>
          <w:rFonts w:eastAsia="Times New Roman"/>
          <w:lang w:eastAsia="en-CA"/>
        </w:rPr>
      </w:pPr>
      <w:bookmarkStart w:id="20" w:name="_Employment"/>
      <w:bookmarkStart w:id="21" w:name="_Toc230685340"/>
      <w:bookmarkEnd w:id="20"/>
      <w:r w:rsidRPr="00C66D91">
        <w:rPr>
          <w:rFonts w:eastAsia="Times New Roman"/>
          <w:lang w:eastAsia="en-CA"/>
        </w:rPr>
        <w:t>Employment</w:t>
      </w:r>
      <w:bookmarkEnd w:id="21"/>
    </w:p>
    <w:p w14:paraId="0F9F086D" w14:textId="7C62270C" w:rsidR="00147B18" w:rsidRDefault="00794C69" w:rsidP="00FC4E3C">
      <w:r>
        <w:t xml:space="preserve">CAV currently </w:t>
      </w:r>
      <w:r w:rsidR="00535BD2">
        <w:t>has 21 employees across Canada.</w:t>
      </w:r>
      <w:r w:rsidR="004B1462">
        <w:t xml:space="preserve"> </w:t>
      </w:r>
      <w:r w:rsidR="0035371A">
        <w:t xml:space="preserve">Most of them work remotely and </w:t>
      </w:r>
      <w:r w:rsidR="00251E7C">
        <w:t xml:space="preserve">visit CAV’s office </w:t>
      </w:r>
      <w:r w:rsidR="002F1D0A">
        <w:t>a</w:t>
      </w:r>
      <w:r w:rsidR="00B852DD">
        <w:t xml:space="preserve">t times during the </w:t>
      </w:r>
      <w:r w:rsidR="002F1D0A">
        <w:t>year</w:t>
      </w:r>
      <w:r w:rsidR="00251E7C">
        <w:t xml:space="preserve"> for in-person team meetings. </w:t>
      </w:r>
      <w:r w:rsidR="00602ED4" w:rsidRPr="00602ED4">
        <w:t>Accessibility is a core</w:t>
      </w:r>
      <w:r w:rsidR="004B6393">
        <w:t xml:space="preserve"> organizational</w:t>
      </w:r>
      <w:r w:rsidR="00602ED4" w:rsidRPr="00602ED4">
        <w:t xml:space="preserve"> value as it is one the five </w:t>
      </w:r>
      <w:r w:rsidR="00463B53">
        <w:t>values</w:t>
      </w:r>
      <w:r w:rsidR="00463B53" w:rsidRPr="00602ED4">
        <w:t> </w:t>
      </w:r>
      <w:r w:rsidR="00602ED4" w:rsidRPr="00602ED4">
        <w:t>outlined in CAV’s 2025-2030 strategic plan</w:t>
      </w:r>
      <w:r w:rsidR="00534760">
        <w:t xml:space="preserve">. </w:t>
      </w:r>
      <w:r w:rsidR="007D179E">
        <w:t xml:space="preserve">This value guides </w:t>
      </w:r>
      <w:r w:rsidR="003C1DDB">
        <w:t xml:space="preserve">our </w:t>
      </w:r>
      <w:r w:rsidR="00242204">
        <w:t>workplace</w:t>
      </w:r>
      <w:r w:rsidR="003C1DDB">
        <w:t xml:space="preserve"> culture, approach to work and interactions. </w:t>
      </w:r>
      <w:r w:rsidR="00DB6515">
        <w:t xml:space="preserve">Most employees at CAV are Deaf or </w:t>
      </w:r>
      <w:r w:rsidR="00463B53">
        <w:t>H</w:t>
      </w:r>
      <w:r w:rsidR="00DB6515">
        <w:t>ard</w:t>
      </w:r>
      <w:r w:rsidR="00463B53">
        <w:t>-</w:t>
      </w:r>
      <w:r w:rsidR="00DB6515">
        <w:t>of</w:t>
      </w:r>
      <w:r w:rsidR="00463B53">
        <w:t>-H</w:t>
      </w:r>
      <w:r w:rsidR="00DB6515">
        <w:t xml:space="preserve">earing. </w:t>
      </w:r>
    </w:p>
    <w:p w14:paraId="702C63DF" w14:textId="1768A089" w:rsidR="00E56D5B" w:rsidRDefault="00861C1D" w:rsidP="00861C1D">
      <w:pPr>
        <w:pStyle w:val="Heading4"/>
      </w:pPr>
      <w:r>
        <w:t>Identified barriers</w:t>
      </w:r>
    </w:p>
    <w:p w14:paraId="6684C6B9" w14:textId="4E07063C" w:rsidR="00861C1D" w:rsidRDefault="001E60B5" w:rsidP="00861C1D">
      <w:pPr>
        <w:pStyle w:val="ListParagraph"/>
        <w:numPr>
          <w:ilvl w:val="0"/>
          <w:numId w:val="9"/>
        </w:numPr>
      </w:pPr>
      <w:r w:rsidRPr="00ED64A0">
        <w:t>Workplace accommodations are supported</w:t>
      </w:r>
      <w:r w:rsidR="00F42FA2" w:rsidRPr="00ED64A0">
        <w:t xml:space="preserve"> on a </w:t>
      </w:r>
      <w:r w:rsidR="00FF7C24" w:rsidRPr="00ED64A0">
        <w:t>case-by-case</w:t>
      </w:r>
      <w:r w:rsidR="00F42FA2" w:rsidRPr="00ED64A0">
        <w:t xml:space="preserve"> basis. </w:t>
      </w:r>
      <w:r w:rsidR="00BB4A3F">
        <w:t>While we are usually able to provide requested accommodations, w</w:t>
      </w:r>
      <w:r w:rsidR="00F42FA2" w:rsidRPr="00ED64A0">
        <w:t>e do not currently</w:t>
      </w:r>
      <w:r w:rsidR="00FF7C24" w:rsidRPr="00ED64A0">
        <w:t xml:space="preserve"> have a formal accommodation policy or process in place. </w:t>
      </w:r>
    </w:p>
    <w:p w14:paraId="39BAFDBE" w14:textId="35877D19" w:rsidR="00ED64A0" w:rsidRDefault="00226EE2" w:rsidP="00861C1D">
      <w:pPr>
        <w:pStyle w:val="ListParagraph"/>
        <w:numPr>
          <w:ilvl w:val="0"/>
          <w:numId w:val="9"/>
        </w:numPr>
      </w:pPr>
      <w:r>
        <w:lastRenderedPageBreak/>
        <w:t>Some</w:t>
      </w:r>
      <w:r w:rsidR="0079091C">
        <w:t xml:space="preserve"> employees</w:t>
      </w:r>
      <w:r>
        <w:t xml:space="preserve"> reported that they experience barriers when attending</w:t>
      </w:r>
      <w:r w:rsidR="0079091C">
        <w:t xml:space="preserve"> h</w:t>
      </w:r>
      <w:r w:rsidR="00D63046">
        <w:t>ybrid meetings</w:t>
      </w:r>
      <w:r w:rsidR="0079091C">
        <w:t xml:space="preserve"> </w:t>
      </w:r>
      <w:r w:rsidR="00463F15">
        <w:t>(</w:t>
      </w:r>
      <w:r w:rsidR="00F00D77">
        <w:t xml:space="preserve">a hybrid meeting is when </w:t>
      </w:r>
      <w:r w:rsidR="00463F15">
        <w:t xml:space="preserve">attendees are present </w:t>
      </w:r>
      <w:r w:rsidR="00F74DC3">
        <w:t xml:space="preserve">both </w:t>
      </w:r>
      <w:r w:rsidR="00463F15">
        <w:t xml:space="preserve">in-person and virtually). </w:t>
      </w:r>
      <w:r w:rsidR="0016065D">
        <w:t xml:space="preserve">Hybrid meetings can be a barrier when interpreters are in person and virtual attendees cannot see interpreters and other participants at the same time. </w:t>
      </w:r>
      <w:r w:rsidR="00F50E66">
        <w:t xml:space="preserve"> </w:t>
      </w:r>
    </w:p>
    <w:p w14:paraId="159CCC34" w14:textId="55555718" w:rsidR="00F57F9E" w:rsidRPr="00ED64A0" w:rsidRDefault="00F57F9E" w:rsidP="00861C1D">
      <w:pPr>
        <w:pStyle w:val="ListParagraph"/>
        <w:numPr>
          <w:ilvl w:val="0"/>
          <w:numId w:val="9"/>
        </w:numPr>
      </w:pPr>
      <w:r>
        <w:t xml:space="preserve">Not all </w:t>
      </w:r>
      <w:r w:rsidRPr="00F57F9E">
        <w:t>employees might be aware of culturally and disability sensitive behaviours.</w:t>
      </w:r>
    </w:p>
    <w:p w14:paraId="1D7CE282" w14:textId="238774BD" w:rsidR="00BD3D37" w:rsidRDefault="00DE7170" w:rsidP="00BD3D37">
      <w:pPr>
        <w:pStyle w:val="Heading4"/>
        <w:rPr>
          <w:lang w:eastAsia="en-CA"/>
        </w:rPr>
      </w:pPr>
      <w:r>
        <w:rPr>
          <w:lang w:eastAsia="en-CA"/>
        </w:rPr>
        <w:t xml:space="preserve">Our </w:t>
      </w:r>
      <w:r w:rsidR="00C57D07">
        <w:rPr>
          <w:lang w:eastAsia="en-CA"/>
        </w:rPr>
        <w:t xml:space="preserve">plans to remove </w:t>
      </w:r>
      <w:r>
        <w:rPr>
          <w:lang w:eastAsia="en-CA"/>
        </w:rPr>
        <w:t>barriers</w:t>
      </w:r>
    </w:p>
    <w:p w14:paraId="30ECD06B" w14:textId="26F3CFCF" w:rsidR="00BD3D37" w:rsidRDefault="000751D2" w:rsidP="00BD3D37">
      <w:pPr>
        <w:pStyle w:val="ListParagraph"/>
        <w:numPr>
          <w:ilvl w:val="0"/>
          <w:numId w:val="7"/>
        </w:numPr>
        <w:rPr>
          <w:lang w:eastAsia="en-CA"/>
        </w:rPr>
      </w:pPr>
      <w:r>
        <w:rPr>
          <w:lang w:eastAsia="en-CA"/>
        </w:rPr>
        <w:t xml:space="preserve">Finalize the </w:t>
      </w:r>
      <w:r w:rsidR="009230E0">
        <w:rPr>
          <w:lang w:eastAsia="en-CA"/>
        </w:rPr>
        <w:t>develop</w:t>
      </w:r>
      <w:r w:rsidR="00DB4296">
        <w:rPr>
          <w:lang w:eastAsia="en-CA"/>
        </w:rPr>
        <w:t xml:space="preserve">ment of </w:t>
      </w:r>
      <w:r w:rsidR="00DA1ACD" w:rsidRPr="00DA1ACD">
        <w:rPr>
          <w:lang w:eastAsia="en-CA"/>
        </w:rPr>
        <w:t>a formal accommodation policy and process</w:t>
      </w:r>
      <w:r w:rsidR="00DB4296">
        <w:rPr>
          <w:lang w:eastAsia="en-CA"/>
        </w:rPr>
        <w:t xml:space="preserve"> and share the</w:t>
      </w:r>
      <w:r w:rsidR="0094511F">
        <w:rPr>
          <w:lang w:eastAsia="en-CA"/>
        </w:rPr>
        <w:t xml:space="preserve"> official policy and process </w:t>
      </w:r>
      <w:r w:rsidR="0065427C">
        <w:rPr>
          <w:lang w:eastAsia="en-CA"/>
        </w:rPr>
        <w:t>w</w:t>
      </w:r>
      <w:r w:rsidR="009230E0">
        <w:rPr>
          <w:lang w:eastAsia="en-CA"/>
        </w:rPr>
        <w:t xml:space="preserve">ith all employees in 2026. </w:t>
      </w:r>
      <w:r w:rsidR="002162BB">
        <w:rPr>
          <w:lang w:eastAsia="en-CA"/>
        </w:rPr>
        <w:t xml:space="preserve"> </w:t>
      </w:r>
    </w:p>
    <w:p w14:paraId="03ED94D5" w14:textId="2276CA53" w:rsidR="00207A37" w:rsidRDefault="0065427C" w:rsidP="00BD3D37">
      <w:pPr>
        <w:pStyle w:val="ListParagraph"/>
        <w:numPr>
          <w:ilvl w:val="0"/>
          <w:numId w:val="7"/>
        </w:numPr>
        <w:rPr>
          <w:lang w:eastAsia="en-CA"/>
        </w:rPr>
      </w:pPr>
      <w:r>
        <w:rPr>
          <w:lang w:eastAsia="en-CA"/>
        </w:rPr>
        <w:t xml:space="preserve">The development </w:t>
      </w:r>
      <w:r w:rsidR="00204C7D">
        <w:rPr>
          <w:lang w:eastAsia="en-CA"/>
        </w:rPr>
        <w:t xml:space="preserve">of </w:t>
      </w:r>
      <w:r w:rsidR="008A3ABD">
        <w:rPr>
          <w:lang w:eastAsia="en-CA"/>
        </w:rPr>
        <w:t xml:space="preserve">a guideline for best practices when running </w:t>
      </w:r>
      <w:r w:rsidR="009230E0">
        <w:rPr>
          <w:lang w:eastAsia="en-CA"/>
        </w:rPr>
        <w:t>and participating in</w:t>
      </w:r>
      <w:r w:rsidR="008A3ABD">
        <w:rPr>
          <w:lang w:eastAsia="en-CA"/>
        </w:rPr>
        <w:t xml:space="preserve"> hybrid meetings</w:t>
      </w:r>
      <w:r w:rsidR="00204C7D">
        <w:rPr>
          <w:lang w:eastAsia="en-CA"/>
        </w:rPr>
        <w:t xml:space="preserve"> that will be created </w:t>
      </w:r>
      <w:r w:rsidR="007B75BE">
        <w:rPr>
          <w:lang w:eastAsia="en-CA"/>
        </w:rPr>
        <w:t xml:space="preserve">and implemented </w:t>
      </w:r>
      <w:r w:rsidR="00204C7D">
        <w:rPr>
          <w:lang w:eastAsia="en-CA"/>
        </w:rPr>
        <w:t>in 2027</w:t>
      </w:r>
      <w:r w:rsidR="008A3ABD">
        <w:rPr>
          <w:lang w:eastAsia="en-CA"/>
        </w:rPr>
        <w:t xml:space="preserve">. </w:t>
      </w:r>
      <w:r w:rsidR="0026734F">
        <w:rPr>
          <w:lang w:eastAsia="en-CA"/>
        </w:rPr>
        <w:t xml:space="preserve"> </w:t>
      </w:r>
    </w:p>
    <w:p w14:paraId="17BDA142" w14:textId="5C80EE1F" w:rsidR="00DA1ACD" w:rsidRPr="00DA1ACD" w:rsidRDefault="007B75BE" w:rsidP="00BD3D37">
      <w:pPr>
        <w:pStyle w:val="ListParagraph"/>
        <w:numPr>
          <w:ilvl w:val="0"/>
          <w:numId w:val="7"/>
        </w:numPr>
        <w:rPr>
          <w:lang w:eastAsia="en-CA"/>
        </w:rPr>
      </w:pPr>
      <w:r>
        <w:rPr>
          <w:lang w:eastAsia="en-CA"/>
        </w:rPr>
        <w:t>The provision of DeafBlind community awareness and sensitivity training</w:t>
      </w:r>
      <w:r w:rsidR="00763C54">
        <w:rPr>
          <w:lang w:eastAsia="en-CA"/>
        </w:rPr>
        <w:t xml:space="preserve"> in </w:t>
      </w:r>
      <w:r w:rsidR="006A7D3F">
        <w:rPr>
          <w:lang w:eastAsia="en-CA"/>
        </w:rPr>
        <w:t>2026,</w:t>
      </w:r>
      <w:r w:rsidR="00763C54">
        <w:rPr>
          <w:lang w:eastAsia="en-CA"/>
        </w:rPr>
        <w:t xml:space="preserve"> </w:t>
      </w:r>
      <w:r w:rsidR="006A7D3F">
        <w:rPr>
          <w:lang w:eastAsia="en-CA"/>
        </w:rPr>
        <w:t xml:space="preserve">to </w:t>
      </w:r>
      <w:r w:rsidR="00881F3A" w:rsidRPr="00881F3A">
        <w:rPr>
          <w:lang w:eastAsia="en-CA"/>
        </w:rPr>
        <w:t xml:space="preserve">CAV </w:t>
      </w:r>
      <w:r w:rsidR="006A7D3F">
        <w:rPr>
          <w:lang w:eastAsia="en-CA"/>
        </w:rPr>
        <w:t>emplo</w:t>
      </w:r>
      <w:r w:rsidR="00F617DD">
        <w:rPr>
          <w:lang w:eastAsia="en-CA"/>
        </w:rPr>
        <w:t xml:space="preserve">yees and </w:t>
      </w:r>
      <w:r w:rsidR="00881F3A" w:rsidRPr="00881F3A">
        <w:rPr>
          <w:lang w:eastAsia="en-CA"/>
        </w:rPr>
        <w:t xml:space="preserve">video interpreters. </w:t>
      </w:r>
      <w:r w:rsidR="003232B6">
        <w:rPr>
          <w:lang w:eastAsia="en-CA"/>
        </w:rPr>
        <w:t xml:space="preserve">Video Interpreters are </w:t>
      </w:r>
      <w:r w:rsidR="009C3FE4">
        <w:rPr>
          <w:lang w:eastAsia="en-CA"/>
        </w:rPr>
        <w:t>employees of third-part</w:t>
      </w:r>
      <w:r w:rsidR="0094511F">
        <w:rPr>
          <w:lang w:eastAsia="en-CA"/>
        </w:rPr>
        <w:t>y</w:t>
      </w:r>
      <w:r w:rsidR="009C3FE4">
        <w:rPr>
          <w:lang w:eastAsia="en-CA"/>
        </w:rPr>
        <w:t xml:space="preserve"> vendors and not CAV, however, their awareness and sensitivity competence has a direct impact on </w:t>
      </w:r>
      <w:r w:rsidR="00D337FB">
        <w:rPr>
          <w:lang w:eastAsia="en-CA"/>
        </w:rPr>
        <w:t xml:space="preserve">Canada </w:t>
      </w:r>
      <w:r w:rsidR="00C923FB">
        <w:rPr>
          <w:lang w:eastAsia="en-CA"/>
        </w:rPr>
        <w:t>Video Relay Service</w:t>
      </w:r>
      <w:r w:rsidR="009C3FE4">
        <w:rPr>
          <w:lang w:eastAsia="en-CA"/>
        </w:rPr>
        <w:t xml:space="preserve"> users.  CAV </w:t>
      </w:r>
      <w:r w:rsidR="0094511F">
        <w:rPr>
          <w:lang w:eastAsia="en-CA"/>
        </w:rPr>
        <w:t xml:space="preserve">therefore </w:t>
      </w:r>
      <w:r w:rsidR="009C3FE4">
        <w:rPr>
          <w:lang w:eastAsia="en-CA"/>
        </w:rPr>
        <w:t xml:space="preserve">includes video interpreters in their training plans. </w:t>
      </w:r>
      <w:r w:rsidR="00F617DD">
        <w:rPr>
          <w:lang w:eastAsia="en-CA"/>
        </w:rPr>
        <w:t>In 2026, CAV will also provide</w:t>
      </w:r>
      <w:r w:rsidR="007B26BB">
        <w:rPr>
          <w:lang w:eastAsia="en-CA"/>
        </w:rPr>
        <w:t xml:space="preserve"> </w:t>
      </w:r>
      <w:r w:rsidR="00881F3A" w:rsidRPr="00881F3A">
        <w:rPr>
          <w:lang w:eastAsia="en-CA"/>
        </w:rPr>
        <w:t>Indigenous awareness</w:t>
      </w:r>
      <w:r w:rsidR="007B26BB">
        <w:rPr>
          <w:lang w:eastAsia="en-CA"/>
        </w:rPr>
        <w:t xml:space="preserve"> </w:t>
      </w:r>
      <w:r w:rsidR="007B26BB" w:rsidRPr="00881F3A">
        <w:rPr>
          <w:lang w:eastAsia="en-CA"/>
        </w:rPr>
        <w:t xml:space="preserve">training </w:t>
      </w:r>
      <w:r w:rsidR="007B26BB">
        <w:rPr>
          <w:lang w:eastAsia="en-CA"/>
        </w:rPr>
        <w:t>for employees</w:t>
      </w:r>
      <w:r w:rsidR="00881F3A" w:rsidRPr="00881F3A">
        <w:rPr>
          <w:lang w:eastAsia="en-CA"/>
        </w:rPr>
        <w:t xml:space="preserve"> and video interpreters. </w:t>
      </w:r>
      <w:r w:rsidR="007B26BB">
        <w:rPr>
          <w:lang w:eastAsia="en-CA"/>
        </w:rPr>
        <w:t xml:space="preserve"> </w:t>
      </w:r>
      <w:r w:rsidR="00DD0FA5">
        <w:rPr>
          <w:lang w:eastAsia="en-CA"/>
        </w:rPr>
        <w:t xml:space="preserve">There is also a </w:t>
      </w:r>
      <w:r w:rsidR="003A437F">
        <w:rPr>
          <w:lang w:eastAsia="en-CA"/>
        </w:rPr>
        <w:t xml:space="preserve">plan to seek out other training </w:t>
      </w:r>
      <w:r w:rsidR="009669CA">
        <w:rPr>
          <w:lang w:eastAsia="en-CA"/>
        </w:rPr>
        <w:t xml:space="preserve">opportunities </w:t>
      </w:r>
      <w:r w:rsidR="003A437F">
        <w:rPr>
          <w:lang w:eastAsia="en-CA"/>
        </w:rPr>
        <w:t xml:space="preserve">related to different disability communities in the next few years. </w:t>
      </w:r>
    </w:p>
    <w:p w14:paraId="5F9FDD57" w14:textId="59AC9BE0" w:rsidR="00566B8C" w:rsidRDefault="00566B8C" w:rsidP="00F06151">
      <w:pPr>
        <w:pStyle w:val="Heading3"/>
        <w:rPr>
          <w:rFonts w:eastAsia="Times New Roman"/>
          <w:lang w:eastAsia="en-CA"/>
        </w:rPr>
      </w:pPr>
      <w:bookmarkStart w:id="22" w:name="_The_built_environment"/>
      <w:bookmarkStart w:id="23" w:name="_Toc230685341"/>
      <w:bookmarkEnd w:id="22"/>
      <w:r w:rsidRPr="00C66D91">
        <w:rPr>
          <w:rFonts w:eastAsia="Times New Roman"/>
          <w:lang w:eastAsia="en-CA"/>
        </w:rPr>
        <w:t xml:space="preserve">The </w:t>
      </w:r>
      <w:r w:rsidR="00F06151">
        <w:rPr>
          <w:lang w:eastAsia="en-CA"/>
        </w:rPr>
        <w:t>b</w:t>
      </w:r>
      <w:r w:rsidRPr="00C66D91">
        <w:rPr>
          <w:rFonts w:eastAsia="Times New Roman"/>
          <w:lang w:eastAsia="en-CA"/>
        </w:rPr>
        <w:t xml:space="preserve">uilt </w:t>
      </w:r>
      <w:r w:rsidR="00F06151">
        <w:rPr>
          <w:lang w:eastAsia="en-CA"/>
        </w:rPr>
        <w:t>e</w:t>
      </w:r>
      <w:r w:rsidRPr="00C66D91">
        <w:rPr>
          <w:rFonts w:eastAsia="Times New Roman"/>
          <w:lang w:eastAsia="en-CA"/>
        </w:rPr>
        <w:t>nvironment</w:t>
      </w:r>
      <w:bookmarkEnd w:id="23"/>
    </w:p>
    <w:p w14:paraId="5A980109" w14:textId="22AF83B2" w:rsidR="00144EBC" w:rsidRDefault="00E224FB" w:rsidP="00EF26E8">
      <w:r>
        <w:t>We</w:t>
      </w:r>
      <w:r w:rsidR="004C3622" w:rsidRPr="004C3622">
        <w:t xml:space="preserve"> currently have </w:t>
      </w:r>
      <w:r w:rsidR="0094511F">
        <w:t xml:space="preserve">two </w:t>
      </w:r>
      <w:r w:rsidR="004C3622" w:rsidRPr="004C3622">
        <w:t xml:space="preserve">office locations </w:t>
      </w:r>
      <w:r w:rsidR="00500793">
        <w:t xml:space="preserve">in </w:t>
      </w:r>
      <w:r w:rsidR="004C3622" w:rsidRPr="004C3622">
        <w:t>Montreal</w:t>
      </w:r>
      <w:r w:rsidR="00500793">
        <w:t>, Quebec</w:t>
      </w:r>
      <w:r w:rsidR="004C3622" w:rsidRPr="004C3622">
        <w:t xml:space="preserve"> and Ottawa</w:t>
      </w:r>
      <w:r w:rsidR="00500793">
        <w:t>, Ontario</w:t>
      </w:r>
      <w:r w:rsidR="004C3622" w:rsidRPr="004C3622">
        <w:t xml:space="preserve">. </w:t>
      </w:r>
      <w:r w:rsidR="004D0573">
        <w:t xml:space="preserve">Most of our employees </w:t>
      </w:r>
      <w:r w:rsidR="007438AA">
        <w:t xml:space="preserve">work remotely from </w:t>
      </w:r>
      <w:r w:rsidR="00E168A0">
        <w:t xml:space="preserve">their home office or </w:t>
      </w:r>
      <w:r w:rsidR="00500793">
        <w:t>preferred</w:t>
      </w:r>
      <w:r w:rsidR="007438AA">
        <w:t xml:space="preserve"> location. </w:t>
      </w:r>
      <w:r w:rsidR="004C3622" w:rsidRPr="004C3622">
        <w:t xml:space="preserve"> </w:t>
      </w:r>
      <w:r w:rsidR="00441381">
        <w:t>All</w:t>
      </w:r>
      <w:r w:rsidR="00444ED6">
        <w:t xml:space="preserve"> employees gather </w:t>
      </w:r>
      <w:r w:rsidR="00441381">
        <w:t xml:space="preserve">for in-person meetings </w:t>
      </w:r>
      <w:r w:rsidR="00444ED6">
        <w:t xml:space="preserve">at the Ottawa office </w:t>
      </w:r>
      <w:r w:rsidR="00441381">
        <w:t xml:space="preserve">3-5 times per year. </w:t>
      </w:r>
      <w:r w:rsidR="008C4BBF">
        <w:t xml:space="preserve">Our customers, and other members of the public do not use or visit our office spaces. </w:t>
      </w:r>
    </w:p>
    <w:p w14:paraId="105E1634" w14:textId="77777777" w:rsidR="00861C1D" w:rsidRDefault="00861C1D" w:rsidP="00861C1D">
      <w:pPr>
        <w:pStyle w:val="Heading4"/>
      </w:pPr>
      <w:r>
        <w:t>Identified barriers</w:t>
      </w:r>
    </w:p>
    <w:p w14:paraId="5D845605" w14:textId="035BAB0C" w:rsidR="00050BD3" w:rsidRDefault="00D5641E" w:rsidP="008B6A93">
      <w:pPr>
        <w:pStyle w:val="NoSpacing"/>
        <w:numPr>
          <w:ilvl w:val="0"/>
          <w:numId w:val="40"/>
        </w:numPr>
        <w:spacing w:line="360" w:lineRule="auto"/>
        <w:rPr>
          <w:iCs/>
        </w:rPr>
      </w:pPr>
      <w:r w:rsidRPr="008B6A93">
        <w:t>There is no visual alert system connected to doorbell</w:t>
      </w:r>
      <w:r w:rsidR="00621B31" w:rsidRPr="008B6A93">
        <w:t>s</w:t>
      </w:r>
      <w:r w:rsidRPr="008B6A93">
        <w:t xml:space="preserve"> at the </w:t>
      </w:r>
      <w:r w:rsidR="00C128C3" w:rsidRPr="008B6A93">
        <w:t xml:space="preserve">main </w:t>
      </w:r>
      <w:r w:rsidRPr="008B6A93">
        <w:t>office</w:t>
      </w:r>
      <w:r w:rsidR="00C128C3" w:rsidRPr="008B6A93">
        <w:t xml:space="preserve"> in</w:t>
      </w:r>
      <w:r w:rsidR="00C128C3">
        <w:t xml:space="preserve"> Ottawa</w:t>
      </w:r>
      <w:r w:rsidRPr="00D5641E">
        <w:t xml:space="preserve"> (for </w:t>
      </w:r>
      <w:r w:rsidR="000E1761">
        <w:t xml:space="preserve">the </w:t>
      </w:r>
      <w:r w:rsidRPr="00D5641E">
        <w:t xml:space="preserve">main </w:t>
      </w:r>
      <w:r w:rsidR="005A54F2">
        <w:t xml:space="preserve">the </w:t>
      </w:r>
      <w:r w:rsidRPr="00D5641E">
        <w:t>entrance and for group meeting room)</w:t>
      </w:r>
      <w:r w:rsidR="005A54F2">
        <w:t xml:space="preserve">. </w:t>
      </w:r>
      <w:r w:rsidR="000E1761">
        <w:t>This has created barriers</w:t>
      </w:r>
      <w:r w:rsidR="003B532B">
        <w:t xml:space="preserve"> </w:t>
      </w:r>
      <w:r w:rsidR="003B532B">
        <w:lastRenderedPageBreak/>
        <w:t xml:space="preserve">for </w:t>
      </w:r>
      <w:r w:rsidR="001B2BD1">
        <w:t>employees who</w:t>
      </w:r>
      <w:r w:rsidR="000E1761">
        <w:t xml:space="preserve"> are Deaf or </w:t>
      </w:r>
      <w:r w:rsidR="005D6034">
        <w:t>H</w:t>
      </w:r>
      <w:r w:rsidR="000E1761">
        <w:t>ard</w:t>
      </w:r>
      <w:r w:rsidR="005D6034">
        <w:t>-</w:t>
      </w:r>
      <w:r w:rsidR="000E1761">
        <w:t>of</w:t>
      </w:r>
      <w:r w:rsidR="005D6034">
        <w:t>-H</w:t>
      </w:r>
      <w:r w:rsidR="000E1761">
        <w:t>earing</w:t>
      </w:r>
      <w:r w:rsidR="00BD435F">
        <w:t xml:space="preserve"> </w:t>
      </w:r>
      <w:r w:rsidR="001B2BD1">
        <w:t>since they are not made aware when visitors arrive</w:t>
      </w:r>
      <w:r w:rsidR="00251E27">
        <w:t>.</w:t>
      </w:r>
    </w:p>
    <w:p w14:paraId="4939C62A" w14:textId="40DA9EDC" w:rsidR="00050BD3" w:rsidRPr="00050BD3" w:rsidRDefault="004650BC" w:rsidP="00050BD3">
      <w:pPr>
        <w:pStyle w:val="ListParagraph"/>
        <w:numPr>
          <w:ilvl w:val="0"/>
          <w:numId w:val="24"/>
        </w:numPr>
      </w:pPr>
      <w:r>
        <w:t>There</w:t>
      </w:r>
      <w:r w:rsidR="004E1DAA">
        <w:t xml:space="preserve"> appears to be l</w:t>
      </w:r>
      <w:r w:rsidR="004E1DAA" w:rsidRPr="004E1DAA">
        <w:t xml:space="preserve">ow awareness </w:t>
      </w:r>
      <w:r>
        <w:t xml:space="preserve">among employees </w:t>
      </w:r>
      <w:r w:rsidR="004E1DAA" w:rsidRPr="004E1DAA">
        <w:t>about emergency accessibility features</w:t>
      </w:r>
      <w:r w:rsidR="000F7664">
        <w:t xml:space="preserve"> available in CAV</w:t>
      </w:r>
      <w:r w:rsidR="008957EA">
        <w:t>’s</w:t>
      </w:r>
      <w:r w:rsidR="000F7664">
        <w:t xml:space="preserve"> offices</w:t>
      </w:r>
      <w:r w:rsidR="004E1DAA" w:rsidRPr="004E1DAA">
        <w:t xml:space="preserve"> (</w:t>
      </w:r>
      <w:r w:rsidR="004E1DAA">
        <w:t xml:space="preserve">for example, </w:t>
      </w:r>
      <w:r w:rsidR="004E1DAA" w:rsidRPr="004E1DAA">
        <w:t xml:space="preserve">some employees </w:t>
      </w:r>
      <w:r w:rsidR="004E1DAA">
        <w:t>were</w:t>
      </w:r>
      <w:r w:rsidR="004E1DAA" w:rsidRPr="004E1DAA">
        <w:t xml:space="preserve"> not aware </w:t>
      </w:r>
      <w:r w:rsidR="00360C50">
        <w:t>that</w:t>
      </w:r>
      <w:r w:rsidR="004E1DAA" w:rsidRPr="004E1DAA">
        <w:t xml:space="preserve"> visual fire alarm</w:t>
      </w:r>
      <w:r w:rsidR="00360C50">
        <w:t xml:space="preserve"> notifications</w:t>
      </w:r>
      <w:r w:rsidR="004E1DAA" w:rsidRPr="004E1DAA">
        <w:t xml:space="preserve"> exist)</w:t>
      </w:r>
      <w:r w:rsidR="00360C50">
        <w:t xml:space="preserve">. </w:t>
      </w:r>
    </w:p>
    <w:p w14:paraId="493082B4" w14:textId="00F8D33E" w:rsidR="00EF26E8" w:rsidRDefault="00076FA4" w:rsidP="00EF26E8">
      <w:pPr>
        <w:pStyle w:val="Heading4"/>
        <w:rPr>
          <w:lang w:eastAsia="en-CA"/>
        </w:rPr>
      </w:pPr>
      <w:r>
        <w:rPr>
          <w:lang w:eastAsia="en-CA"/>
        </w:rPr>
        <w:t>Our plans to remove barriers</w:t>
      </w:r>
    </w:p>
    <w:p w14:paraId="4A98ED9D" w14:textId="2F0A1A8E" w:rsidR="00602922" w:rsidRPr="00602922" w:rsidRDefault="00602922" w:rsidP="00602922">
      <w:pPr>
        <w:pStyle w:val="ListParagraph"/>
        <w:numPr>
          <w:ilvl w:val="0"/>
          <w:numId w:val="24"/>
        </w:numPr>
        <w:rPr>
          <w:lang w:eastAsia="en-CA"/>
        </w:rPr>
      </w:pPr>
      <w:bookmarkStart w:id="24" w:name="_Information_and_communication"/>
      <w:bookmarkEnd w:id="24"/>
      <w:r w:rsidRPr="00602922">
        <w:rPr>
          <w:lang w:eastAsia="en-CA"/>
        </w:rPr>
        <w:t>CAV will explore options for a visual notification system to be connected to the doorbell</w:t>
      </w:r>
      <w:r w:rsidR="00882919">
        <w:rPr>
          <w:lang w:eastAsia="en-CA"/>
        </w:rPr>
        <w:t xml:space="preserve"> that </w:t>
      </w:r>
      <w:r w:rsidRPr="00602922">
        <w:rPr>
          <w:lang w:eastAsia="en-CA"/>
        </w:rPr>
        <w:t xml:space="preserve">will </w:t>
      </w:r>
      <w:r w:rsidR="00882919">
        <w:rPr>
          <w:lang w:eastAsia="en-CA"/>
        </w:rPr>
        <w:t xml:space="preserve">be </w:t>
      </w:r>
      <w:r w:rsidRPr="00602922">
        <w:rPr>
          <w:lang w:eastAsia="en-CA"/>
        </w:rPr>
        <w:t>implement</w:t>
      </w:r>
      <w:r w:rsidR="00882919">
        <w:rPr>
          <w:lang w:eastAsia="en-CA"/>
        </w:rPr>
        <w:t>ed</w:t>
      </w:r>
      <w:r w:rsidRPr="00602922">
        <w:rPr>
          <w:lang w:eastAsia="en-CA"/>
        </w:rPr>
        <w:t xml:space="preserve"> </w:t>
      </w:r>
      <w:r w:rsidR="00882919">
        <w:rPr>
          <w:lang w:eastAsia="en-CA"/>
        </w:rPr>
        <w:t>b</w:t>
      </w:r>
      <w:r w:rsidRPr="00602922">
        <w:rPr>
          <w:lang w:eastAsia="en-CA"/>
        </w:rPr>
        <w:t>y 202</w:t>
      </w:r>
      <w:r w:rsidR="00D1686B">
        <w:rPr>
          <w:lang w:eastAsia="en-CA"/>
        </w:rPr>
        <w:t>6</w:t>
      </w:r>
      <w:r w:rsidRPr="00602922">
        <w:rPr>
          <w:lang w:eastAsia="en-CA"/>
        </w:rPr>
        <w:t xml:space="preserve">.  </w:t>
      </w:r>
    </w:p>
    <w:p w14:paraId="0B684B30" w14:textId="7C8A9822" w:rsidR="00490252" w:rsidRPr="00EF1398" w:rsidRDefault="00602922" w:rsidP="00F06151">
      <w:pPr>
        <w:pStyle w:val="ListParagraph"/>
        <w:numPr>
          <w:ilvl w:val="0"/>
          <w:numId w:val="24"/>
        </w:numPr>
        <w:rPr>
          <w:lang w:eastAsia="en-CA"/>
        </w:rPr>
      </w:pPr>
      <w:r>
        <w:rPr>
          <w:lang w:eastAsia="en-CA"/>
        </w:rPr>
        <w:t xml:space="preserve">CAV will </w:t>
      </w:r>
      <w:r w:rsidR="00471743">
        <w:rPr>
          <w:lang w:eastAsia="en-CA"/>
        </w:rPr>
        <w:t xml:space="preserve">develop </w:t>
      </w:r>
      <w:r>
        <w:rPr>
          <w:lang w:eastAsia="en-CA"/>
        </w:rPr>
        <w:t xml:space="preserve">an emergency response plan which will include </w:t>
      </w:r>
      <w:r w:rsidR="00E34867">
        <w:rPr>
          <w:lang w:eastAsia="en-CA"/>
        </w:rPr>
        <w:t xml:space="preserve">information about the </w:t>
      </w:r>
      <w:r w:rsidR="00DE6901">
        <w:rPr>
          <w:lang w:eastAsia="en-CA"/>
        </w:rPr>
        <w:t>accessible emergency</w:t>
      </w:r>
      <w:r>
        <w:rPr>
          <w:lang w:eastAsia="en-CA"/>
        </w:rPr>
        <w:t xml:space="preserve"> features </w:t>
      </w:r>
      <w:r w:rsidR="00DE6901">
        <w:rPr>
          <w:lang w:eastAsia="en-CA"/>
        </w:rPr>
        <w:t xml:space="preserve">of </w:t>
      </w:r>
      <w:r w:rsidR="00471743">
        <w:rPr>
          <w:lang w:eastAsia="en-CA"/>
        </w:rPr>
        <w:t>the</w:t>
      </w:r>
      <w:r w:rsidR="00DE6901">
        <w:rPr>
          <w:lang w:eastAsia="en-CA"/>
        </w:rPr>
        <w:t xml:space="preserve"> office space</w:t>
      </w:r>
      <w:r w:rsidR="00486E84">
        <w:rPr>
          <w:lang w:eastAsia="en-CA"/>
        </w:rPr>
        <w:t>.</w:t>
      </w:r>
      <w:r>
        <w:rPr>
          <w:lang w:eastAsia="en-CA"/>
        </w:rPr>
        <w:t xml:space="preserve"> </w:t>
      </w:r>
      <w:r w:rsidR="00B700F7">
        <w:rPr>
          <w:lang w:eastAsia="en-CA"/>
        </w:rPr>
        <w:t>This plan will be shared with all employees</w:t>
      </w:r>
      <w:r w:rsidR="00471743">
        <w:rPr>
          <w:lang w:eastAsia="en-CA"/>
        </w:rPr>
        <w:t xml:space="preserve"> in 2026</w:t>
      </w:r>
      <w:r w:rsidR="00486E84">
        <w:rPr>
          <w:lang w:eastAsia="en-CA"/>
        </w:rPr>
        <w:t>.</w:t>
      </w:r>
    </w:p>
    <w:p w14:paraId="12FB476C" w14:textId="7026611B" w:rsidR="00566B8C" w:rsidRDefault="00566B8C" w:rsidP="00F06151">
      <w:pPr>
        <w:pStyle w:val="Heading3"/>
        <w:rPr>
          <w:lang w:eastAsia="en-CA"/>
        </w:rPr>
      </w:pPr>
      <w:bookmarkStart w:id="25" w:name="_Toc230685342"/>
      <w:r w:rsidRPr="00C66D91">
        <w:rPr>
          <w:rFonts w:eastAsia="Times New Roman"/>
          <w:lang w:eastAsia="en-CA"/>
        </w:rPr>
        <w:t xml:space="preserve">Information and </w:t>
      </w:r>
      <w:r w:rsidR="00F06151">
        <w:rPr>
          <w:lang w:eastAsia="en-CA"/>
        </w:rPr>
        <w:t>c</w:t>
      </w:r>
      <w:r w:rsidRPr="00C66D91">
        <w:rPr>
          <w:rFonts w:eastAsia="Times New Roman"/>
          <w:lang w:eastAsia="en-CA"/>
        </w:rPr>
        <w:t xml:space="preserve">ommunication </w:t>
      </w:r>
      <w:r w:rsidR="00F06151">
        <w:rPr>
          <w:lang w:eastAsia="en-CA"/>
        </w:rPr>
        <w:t>t</w:t>
      </w:r>
      <w:r w:rsidRPr="00C66D91">
        <w:rPr>
          <w:rFonts w:eastAsia="Times New Roman"/>
          <w:lang w:eastAsia="en-CA"/>
        </w:rPr>
        <w:t>echnologies</w:t>
      </w:r>
      <w:r w:rsidR="00F06151">
        <w:rPr>
          <w:lang w:eastAsia="en-CA"/>
        </w:rPr>
        <w:t xml:space="preserve"> (ICT)</w:t>
      </w:r>
      <w:bookmarkEnd w:id="25"/>
    </w:p>
    <w:p w14:paraId="3EA49D0F" w14:textId="02AB69C9" w:rsidR="00C25D3D" w:rsidRDefault="00A368F2" w:rsidP="00EF26E8">
      <w:r>
        <w:t xml:space="preserve">CAV uses a variety of technologies. </w:t>
      </w:r>
      <w:r w:rsidR="00C4759A">
        <w:t xml:space="preserve">This includes </w:t>
      </w:r>
      <w:r w:rsidR="006D5437">
        <w:t>the</w:t>
      </w:r>
      <w:r w:rsidR="00C4759A">
        <w:t xml:space="preserve"> organizational website</w:t>
      </w:r>
      <w:r w:rsidR="00A8171D">
        <w:t>, social media channels (LinkedIn, Facebook, YouTube)</w:t>
      </w:r>
      <w:r w:rsidR="00803446">
        <w:t xml:space="preserve"> and internal platforms for employees (such as Zendesk, Zoom, </w:t>
      </w:r>
      <w:r w:rsidR="00346801">
        <w:t xml:space="preserve">and </w:t>
      </w:r>
      <w:r w:rsidR="00803446">
        <w:t>SharePoin</w:t>
      </w:r>
      <w:r w:rsidR="00346801">
        <w:t>t</w:t>
      </w:r>
      <w:r w:rsidR="001B0A09">
        <w:t>)</w:t>
      </w:r>
      <w:r w:rsidR="008735AF">
        <w:t>.</w:t>
      </w:r>
      <w:r w:rsidR="001B0A09">
        <w:t xml:space="preserve">  </w:t>
      </w:r>
      <w:r w:rsidR="00405816">
        <w:t xml:space="preserve">This section of </w:t>
      </w:r>
      <w:r w:rsidR="00F46A3A">
        <w:t>the</w:t>
      </w:r>
      <w:r w:rsidR="00405816">
        <w:t xml:space="preserve"> accessibility plan will focus on </w:t>
      </w:r>
      <w:r w:rsidR="008461C1">
        <w:t>these technologies.</w:t>
      </w:r>
    </w:p>
    <w:p w14:paraId="3AE26E10" w14:textId="337B5CBF" w:rsidR="00933823" w:rsidRPr="004D53BC" w:rsidRDefault="00E5371A" w:rsidP="00EF26E8">
      <w:r w:rsidRPr="004D53BC">
        <w:t>CAV</w:t>
      </w:r>
      <w:r w:rsidR="004D53BC">
        <w:t xml:space="preserve">’s </w:t>
      </w:r>
      <w:r w:rsidR="000154AE">
        <w:t>main service offered</w:t>
      </w:r>
      <w:r w:rsidR="004D53BC">
        <w:t xml:space="preserve"> is</w:t>
      </w:r>
      <w:r w:rsidR="000154AE">
        <w:t xml:space="preserve"> </w:t>
      </w:r>
      <w:r w:rsidR="00BB6761">
        <w:t>its</w:t>
      </w:r>
      <w:r w:rsidR="000154AE">
        <w:t xml:space="preserve"> </w:t>
      </w:r>
      <w:r w:rsidR="004D53BC" w:rsidRPr="004D53BC">
        <w:t>V</w:t>
      </w:r>
      <w:r w:rsidR="004D53BC">
        <w:t>ideo Relay Service</w:t>
      </w:r>
      <w:r w:rsidR="002618A9">
        <w:t xml:space="preserve"> platform</w:t>
      </w:r>
      <w:r w:rsidR="00BE4818">
        <w:t xml:space="preserve"> (including the</w:t>
      </w:r>
      <w:r w:rsidR="002618A9">
        <w:t xml:space="preserve"> Video Relay Service</w:t>
      </w:r>
      <w:r w:rsidR="00627195">
        <w:t xml:space="preserve"> smartphone app</w:t>
      </w:r>
      <w:r w:rsidR="00BE4818">
        <w:t>)</w:t>
      </w:r>
      <w:r w:rsidR="000154AE">
        <w:t>.</w:t>
      </w:r>
      <w:r w:rsidR="00FE6E36">
        <w:t xml:space="preserve"> </w:t>
      </w:r>
      <w:r w:rsidR="0092209C">
        <w:t xml:space="preserve">Although </w:t>
      </w:r>
      <w:r w:rsidR="000348F6">
        <w:t>this service is an</w:t>
      </w:r>
      <w:r w:rsidR="006A0115">
        <w:t xml:space="preserve"> information communication technology, </w:t>
      </w:r>
      <w:r w:rsidR="00B6468D">
        <w:t xml:space="preserve">we include information </w:t>
      </w:r>
      <w:r w:rsidR="00EA1B3D">
        <w:t xml:space="preserve">about </w:t>
      </w:r>
      <w:r w:rsidR="00B6468D">
        <w:t>the V</w:t>
      </w:r>
      <w:r w:rsidR="00C90EAE">
        <w:t>ideo Relay Service</w:t>
      </w:r>
      <w:r w:rsidR="00B6468D">
        <w:t xml:space="preserve"> platform in the programs and services section of this accessibility plan. </w:t>
      </w:r>
      <w:r w:rsidR="008D6DD8">
        <w:t>To review</w:t>
      </w:r>
      <w:r w:rsidR="00C2334F">
        <w:t xml:space="preserve"> information related to </w:t>
      </w:r>
      <w:r w:rsidR="008D6DD8">
        <w:t xml:space="preserve">barriers and </w:t>
      </w:r>
      <w:r w:rsidR="008D6DD8" w:rsidRPr="0029154D">
        <w:t xml:space="preserve">our plans to improve accessibility of </w:t>
      </w:r>
      <w:r w:rsidR="00C2334F" w:rsidRPr="0029154D">
        <w:t xml:space="preserve">the </w:t>
      </w:r>
      <w:r w:rsidR="000B4BB8" w:rsidRPr="0029154D">
        <w:t>Video Relay Service</w:t>
      </w:r>
      <w:r w:rsidR="00D52C71" w:rsidRPr="0029154D">
        <w:t xml:space="preserve"> </w:t>
      </w:r>
      <w:r w:rsidR="00643820" w:rsidRPr="0029154D">
        <w:t>platform</w:t>
      </w:r>
      <w:r w:rsidR="00D558AA" w:rsidRPr="0029154D">
        <w:t xml:space="preserve">, please visit </w:t>
      </w:r>
      <w:hyperlink w:anchor="DesignDelivery" w:history="1">
        <w:r w:rsidR="00D558AA" w:rsidRPr="0029154D">
          <w:rPr>
            <w:rStyle w:val="Hyperlink"/>
          </w:rPr>
          <w:t xml:space="preserve">the </w:t>
        </w:r>
        <w:r w:rsidR="00F555D4" w:rsidRPr="0029154D">
          <w:rPr>
            <w:rStyle w:val="Hyperlink"/>
          </w:rPr>
          <w:t>d</w:t>
        </w:r>
        <w:r w:rsidR="009A7DD8" w:rsidRPr="0029154D">
          <w:rPr>
            <w:rStyle w:val="Hyperlink"/>
          </w:rPr>
          <w:t>esign and delivery of programs and services</w:t>
        </w:r>
      </w:hyperlink>
      <w:r w:rsidR="00F555D4" w:rsidRPr="0029154D">
        <w:t xml:space="preserve"> section</w:t>
      </w:r>
      <w:r w:rsidR="00643820" w:rsidRPr="0029154D">
        <w:t xml:space="preserve"> of this plan</w:t>
      </w:r>
      <w:r w:rsidR="009B5F66" w:rsidRPr="0029154D">
        <w:t>.</w:t>
      </w:r>
      <w:r w:rsidR="009B5F66">
        <w:t xml:space="preserve"> </w:t>
      </w:r>
    </w:p>
    <w:p w14:paraId="6A14B4C2" w14:textId="66567E16" w:rsidR="00861C1D" w:rsidRDefault="00861C1D" w:rsidP="00861C1D">
      <w:pPr>
        <w:pStyle w:val="Heading4"/>
      </w:pPr>
      <w:r>
        <w:t>Identified barriers</w:t>
      </w:r>
    </w:p>
    <w:p w14:paraId="6836975C" w14:textId="6EBDAE58" w:rsidR="00194EBC" w:rsidRDefault="0061096F" w:rsidP="008D28C4">
      <w:pPr>
        <w:ind w:left="360"/>
      </w:pPr>
      <w:r w:rsidRPr="005F07B7">
        <w:t xml:space="preserve">CAV’s </w:t>
      </w:r>
      <w:r w:rsidR="007C28C0" w:rsidRPr="005F07B7">
        <w:t xml:space="preserve">current website </w:t>
      </w:r>
      <w:r w:rsidR="003D2366" w:rsidRPr="005F07B7">
        <w:t xml:space="preserve">may not be fully accessible, </w:t>
      </w:r>
      <w:r w:rsidR="00643820">
        <w:t xml:space="preserve">and we are aware that there </w:t>
      </w:r>
      <w:r w:rsidR="00FF6ACC">
        <w:t>may</w:t>
      </w:r>
      <w:r w:rsidR="00643820">
        <w:t xml:space="preserve"> be barriers </w:t>
      </w:r>
      <w:r w:rsidR="002842D5">
        <w:t xml:space="preserve">for people with disabilities. </w:t>
      </w:r>
    </w:p>
    <w:p w14:paraId="2EAA4187" w14:textId="24583D5B" w:rsidR="00EF26E8" w:rsidRDefault="00076FA4" w:rsidP="0080562D">
      <w:pPr>
        <w:pStyle w:val="Heading4"/>
        <w:rPr>
          <w:lang w:eastAsia="en-CA"/>
        </w:rPr>
      </w:pPr>
      <w:r>
        <w:rPr>
          <w:lang w:eastAsia="en-CA"/>
        </w:rPr>
        <w:lastRenderedPageBreak/>
        <w:t>Our plans to remove barriers</w:t>
      </w:r>
      <w:r w:rsidR="00906D39">
        <w:rPr>
          <w:lang w:eastAsia="en-CA"/>
        </w:rPr>
        <w:t xml:space="preserve">: </w:t>
      </w:r>
    </w:p>
    <w:p w14:paraId="799A8887" w14:textId="657D6CD6" w:rsidR="00704062" w:rsidRDefault="00A33951" w:rsidP="009A67FC">
      <w:pPr>
        <w:pStyle w:val="ListParagraph"/>
        <w:numPr>
          <w:ilvl w:val="0"/>
          <w:numId w:val="7"/>
        </w:numPr>
        <w:rPr>
          <w:lang w:eastAsia="en-CA"/>
        </w:rPr>
      </w:pPr>
      <w:r>
        <w:rPr>
          <w:lang w:eastAsia="en-CA"/>
        </w:rPr>
        <w:t>Starting in 202</w:t>
      </w:r>
      <w:r w:rsidR="009801F0">
        <w:rPr>
          <w:lang w:eastAsia="en-CA"/>
        </w:rPr>
        <w:t>7</w:t>
      </w:r>
      <w:r>
        <w:rPr>
          <w:lang w:eastAsia="en-CA"/>
        </w:rPr>
        <w:t xml:space="preserve">, </w:t>
      </w:r>
      <w:r w:rsidR="00195D24">
        <w:rPr>
          <w:lang w:eastAsia="en-CA"/>
        </w:rPr>
        <w:t>CAV will be</w:t>
      </w:r>
      <w:r>
        <w:rPr>
          <w:lang w:eastAsia="en-CA"/>
        </w:rPr>
        <w:t>gin the process of</w:t>
      </w:r>
      <w:r w:rsidR="00195D24">
        <w:rPr>
          <w:lang w:eastAsia="en-CA"/>
        </w:rPr>
        <w:t xml:space="preserve"> </w:t>
      </w:r>
      <w:r w:rsidR="008E7160">
        <w:rPr>
          <w:lang w:eastAsia="en-CA"/>
        </w:rPr>
        <w:t xml:space="preserve">replacing </w:t>
      </w:r>
      <w:r w:rsidR="00195D24">
        <w:rPr>
          <w:lang w:eastAsia="en-CA"/>
        </w:rPr>
        <w:t xml:space="preserve">and rebranding </w:t>
      </w:r>
      <w:r w:rsidR="008E7160">
        <w:rPr>
          <w:lang w:eastAsia="en-CA"/>
        </w:rPr>
        <w:t>our</w:t>
      </w:r>
      <w:r w:rsidR="00195D24">
        <w:rPr>
          <w:lang w:eastAsia="en-CA"/>
        </w:rPr>
        <w:t xml:space="preserve"> website</w:t>
      </w:r>
      <w:r w:rsidR="00280ADF">
        <w:rPr>
          <w:lang w:eastAsia="en-CA"/>
        </w:rPr>
        <w:t>. We will ensure that accessibility i</w:t>
      </w:r>
      <w:r w:rsidR="00DC79C7">
        <w:rPr>
          <w:lang w:eastAsia="en-CA"/>
        </w:rPr>
        <w:t>s</w:t>
      </w:r>
      <w:r w:rsidR="00280ADF">
        <w:rPr>
          <w:lang w:eastAsia="en-CA"/>
        </w:rPr>
        <w:t xml:space="preserve"> integrated into</w:t>
      </w:r>
      <w:r w:rsidR="00DC79C7">
        <w:rPr>
          <w:lang w:eastAsia="en-CA"/>
        </w:rPr>
        <w:t xml:space="preserve"> the</w:t>
      </w:r>
      <w:r w:rsidR="00280ADF">
        <w:rPr>
          <w:lang w:eastAsia="en-CA"/>
        </w:rPr>
        <w:t xml:space="preserve"> website </w:t>
      </w:r>
      <w:r w:rsidR="005C0D23">
        <w:rPr>
          <w:lang w:eastAsia="en-CA"/>
        </w:rPr>
        <w:t>development</w:t>
      </w:r>
      <w:r w:rsidR="00AF219B">
        <w:rPr>
          <w:lang w:eastAsia="en-CA"/>
        </w:rPr>
        <w:t xml:space="preserve"> from the beginning</w:t>
      </w:r>
      <w:r w:rsidR="00280ADF">
        <w:rPr>
          <w:lang w:eastAsia="en-CA"/>
        </w:rPr>
        <w:t xml:space="preserve">. </w:t>
      </w:r>
      <w:r w:rsidR="00195D24">
        <w:rPr>
          <w:lang w:eastAsia="en-CA"/>
        </w:rPr>
        <w:t xml:space="preserve"> </w:t>
      </w:r>
      <w:r w:rsidR="006F5291">
        <w:rPr>
          <w:lang w:eastAsia="en-CA"/>
        </w:rPr>
        <w:t>The website</w:t>
      </w:r>
      <w:r w:rsidR="005C0D23">
        <w:rPr>
          <w:lang w:eastAsia="en-CA"/>
        </w:rPr>
        <w:t xml:space="preserve"> </w:t>
      </w:r>
      <w:r w:rsidR="00221BB1">
        <w:rPr>
          <w:lang w:eastAsia="en-CA"/>
        </w:rPr>
        <w:t xml:space="preserve">will </w:t>
      </w:r>
      <w:r w:rsidR="005C0D23" w:rsidRPr="000E608A">
        <w:rPr>
          <w:lang w:eastAsia="en-CA"/>
        </w:rPr>
        <w:t xml:space="preserve">meet </w:t>
      </w:r>
      <w:r w:rsidR="00221BB1" w:rsidRPr="000E608A">
        <w:rPr>
          <w:lang w:eastAsia="en-CA"/>
        </w:rPr>
        <w:t>Web Content Accessibility Guidelines</w:t>
      </w:r>
      <w:r w:rsidR="00135B6C" w:rsidRPr="00135B6C">
        <w:t xml:space="preserve"> </w:t>
      </w:r>
      <w:r w:rsidR="00135B6C" w:rsidRPr="00135B6C">
        <w:rPr>
          <w:lang w:eastAsia="en-CA"/>
        </w:rPr>
        <w:t xml:space="preserve">2.1 </w:t>
      </w:r>
      <w:proofErr w:type="gramStart"/>
      <w:r w:rsidR="00135B6C" w:rsidRPr="00135B6C">
        <w:rPr>
          <w:lang w:eastAsia="en-CA"/>
        </w:rPr>
        <w:t>AA</w:t>
      </w:r>
      <w:proofErr w:type="gramEnd"/>
      <w:r w:rsidR="00B80F97" w:rsidRPr="000E608A">
        <w:rPr>
          <w:lang w:eastAsia="en-CA"/>
        </w:rPr>
        <w:t xml:space="preserve"> and </w:t>
      </w:r>
      <w:r w:rsidR="004D541B">
        <w:rPr>
          <w:lang w:eastAsia="en-CA"/>
        </w:rPr>
        <w:t xml:space="preserve">we </w:t>
      </w:r>
      <w:r w:rsidR="002B46AB" w:rsidRPr="000E608A">
        <w:rPr>
          <w:lang w:eastAsia="en-CA"/>
        </w:rPr>
        <w:t xml:space="preserve">will </w:t>
      </w:r>
      <w:r w:rsidR="004A7B58">
        <w:rPr>
          <w:lang w:eastAsia="en-CA"/>
        </w:rPr>
        <w:t>use</w:t>
      </w:r>
      <w:r w:rsidR="002B46AB" w:rsidRPr="000E608A">
        <w:rPr>
          <w:lang w:eastAsia="en-CA"/>
        </w:rPr>
        <w:t xml:space="preserve"> the new Canadian Standard for I</w:t>
      </w:r>
      <w:r w:rsidR="00023B4D">
        <w:rPr>
          <w:lang w:eastAsia="en-CA"/>
        </w:rPr>
        <w:t xml:space="preserve">nformation and </w:t>
      </w:r>
      <w:r w:rsidR="002B46AB" w:rsidRPr="000E608A">
        <w:rPr>
          <w:lang w:eastAsia="en-CA"/>
        </w:rPr>
        <w:t>C</w:t>
      </w:r>
      <w:r w:rsidR="00023B4D">
        <w:rPr>
          <w:lang w:eastAsia="en-CA"/>
        </w:rPr>
        <w:t xml:space="preserve">ommunication </w:t>
      </w:r>
      <w:r w:rsidR="002B46AB" w:rsidRPr="000E608A">
        <w:rPr>
          <w:lang w:eastAsia="en-CA"/>
        </w:rPr>
        <w:t>T</w:t>
      </w:r>
      <w:r w:rsidR="00023B4D">
        <w:rPr>
          <w:lang w:eastAsia="en-CA"/>
        </w:rPr>
        <w:t>echnologies</w:t>
      </w:r>
      <w:r w:rsidR="009A67FC">
        <w:rPr>
          <w:lang w:eastAsia="en-CA"/>
        </w:rPr>
        <w:t xml:space="preserve"> </w:t>
      </w:r>
      <w:r w:rsidR="00704062">
        <w:rPr>
          <w:lang w:eastAsia="en-CA"/>
        </w:rPr>
        <w:t>(</w:t>
      </w:r>
      <w:hyperlink r:id="rId21" w:history="1">
        <w:r w:rsidR="00704062" w:rsidRPr="00DC79C7">
          <w:rPr>
            <w:rStyle w:val="Hyperlink"/>
            <w:lang w:eastAsia="en-CA"/>
          </w:rPr>
          <w:t>CAN/ASC - EN 301 549:2024 Accessibility requirements for ICT products and services</w:t>
        </w:r>
      </w:hyperlink>
      <w:r w:rsidR="00704062">
        <w:rPr>
          <w:lang w:eastAsia="en-CA"/>
        </w:rPr>
        <w:t>)</w:t>
      </w:r>
      <w:r w:rsidR="00427C6F">
        <w:rPr>
          <w:lang w:eastAsia="en-CA"/>
        </w:rPr>
        <w:t xml:space="preserve"> as a guideline</w:t>
      </w:r>
      <w:r>
        <w:rPr>
          <w:lang w:eastAsia="en-CA"/>
        </w:rPr>
        <w:t xml:space="preserve">. </w:t>
      </w:r>
      <w:r w:rsidR="00BD2BD3">
        <w:rPr>
          <w:lang w:eastAsia="en-CA"/>
        </w:rPr>
        <w:t>We will launch the new accessible website in 202</w:t>
      </w:r>
      <w:r w:rsidR="000A1AE1">
        <w:rPr>
          <w:lang w:eastAsia="en-CA"/>
        </w:rPr>
        <w:t>8</w:t>
      </w:r>
      <w:r w:rsidR="00BD2BD3">
        <w:rPr>
          <w:lang w:eastAsia="en-CA"/>
        </w:rPr>
        <w:t xml:space="preserve">. </w:t>
      </w:r>
    </w:p>
    <w:p w14:paraId="4CEFB487" w14:textId="1637FB78" w:rsidR="00566B8C" w:rsidRDefault="00566B8C" w:rsidP="00F06151">
      <w:pPr>
        <w:pStyle w:val="Heading3"/>
        <w:rPr>
          <w:rFonts w:eastAsia="Times New Roman"/>
          <w:lang w:eastAsia="en-CA"/>
        </w:rPr>
      </w:pPr>
      <w:bookmarkStart w:id="26" w:name="_Communication,_other_than"/>
      <w:bookmarkStart w:id="27" w:name="Communication"/>
      <w:bookmarkStart w:id="28" w:name="_Toc230685343"/>
      <w:bookmarkEnd w:id="26"/>
      <w:bookmarkEnd w:id="27"/>
      <w:r w:rsidRPr="00C66D91">
        <w:rPr>
          <w:rFonts w:eastAsia="Times New Roman"/>
          <w:lang w:eastAsia="en-CA"/>
        </w:rPr>
        <w:t xml:space="preserve">Communication, </w:t>
      </w:r>
      <w:r w:rsidR="00DD5610">
        <w:t>other than information and communication technologies</w:t>
      </w:r>
      <w:bookmarkEnd w:id="28"/>
    </w:p>
    <w:p w14:paraId="45446C13" w14:textId="3CC6D0DF" w:rsidR="00FF204C" w:rsidRDefault="00FF204C" w:rsidP="0031312F">
      <w:r>
        <w:t xml:space="preserve">It is important that </w:t>
      </w:r>
      <w:r w:rsidR="004D0D41">
        <w:t>all</w:t>
      </w:r>
      <w:r>
        <w:t xml:space="preserve"> CAV’s communications (including e</w:t>
      </w:r>
      <w:r w:rsidR="008006BD">
        <w:t>-newsletters, emails</w:t>
      </w:r>
      <w:r>
        <w:t xml:space="preserve"> and published documents) are accessible to persons with disabilities.</w:t>
      </w:r>
    </w:p>
    <w:p w14:paraId="6756D5B0" w14:textId="75FABD28" w:rsidR="0031312F" w:rsidRDefault="0031312F" w:rsidP="0031312F">
      <w:r w:rsidRPr="00B936EC">
        <w:t xml:space="preserve">CAV uses several ways to communicate with </w:t>
      </w:r>
      <w:r w:rsidR="000B4BB8">
        <w:t>Video Relay Service</w:t>
      </w:r>
      <w:r w:rsidRPr="00B936EC">
        <w:t xml:space="preserve"> users. This includes the Canada </w:t>
      </w:r>
      <w:r w:rsidR="005615A1">
        <w:t>Video Relay Service</w:t>
      </w:r>
      <w:r w:rsidRPr="00B936EC">
        <w:t xml:space="preserve"> </w:t>
      </w:r>
      <w:r w:rsidR="005D6034">
        <w:t>e-</w:t>
      </w:r>
      <w:r w:rsidRPr="00B936EC">
        <w:t>newsletters</w:t>
      </w:r>
      <w:r w:rsidR="004D0D41">
        <w:t xml:space="preserve">, </w:t>
      </w:r>
      <w:r w:rsidRPr="00B936EC">
        <w:t>e</w:t>
      </w:r>
      <w:r w:rsidR="005D6034">
        <w:t>-blasts</w:t>
      </w:r>
      <w:r w:rsidR="00FF1C57">
        <w:t xml:space="preserve">, </w:t>
      </w:r>
      <w:r w:rsidRPr="00B936EC">
        <w:t xml:space="preserve">website, </w:t>
      </w:r>
      <w:r w:rsidR="00FF1C57">
        <w:t>and social medial channels (</w:t>
      </w:r>
      <w:r w:rsidRPr="00B936EC">
        <w:t xml:space="preserve">Facebook, YouTube channel and LinkedIn). Based on our 2025 </w:t>
      </w:r>
      <w:r w:rsidR="00103237">
        <w:t>C</w:t>
      </w:r>
      <w:r w:rsidRPr="00B936EC">
        <w:t xml:space="preserve">ustomer </w:t>
      </w:r>
      <w:r w:rsidR="00103237">
        <w:t>S</w:t>
      </w:r>
      <w:r w:rsidRPr="00B936EC">
        <w:t xml:space="preserve">atisfaction </w:t>
      </w:r>
      <w:r w:rsidR="00103237">
        <w:t>S</w:t>
      </w:r>
      <w:r w:rsidRPr="00B936EC">
        <w:t xml:space="preserve">urvey, users show high interest in receiving notifications about both planned and unplanned service outages, with email </w:t>
      </w:r>
      <w:r w:rsidR="008023A8">
        <w:t>being</w:t>
      </w:r>
      <w:r w:rsidRPr="00B936EC">
        <w:t xml:space="preserve"> the preferred communication channel.</w:t>
      </w:r>
      <w:r w:rsidR="00241776">
        <w:t xml:space="preserve"> </w:t>
      </w:r>
    </w:p>
    <w:p w14:paraId="7C0490B4" w14:textId="2DF774E4" w:rsidR="00330333" w:rsidRDefault="00245EC4" w:rsidP="00330333">
      <w:r>
        <w:t xml:space="preserve">CAV publishes important documents on </w:t>
      </w:r>
      <w:r w:rsidR="00C56E30">
        <w:t>our</w:t>
      </w:r>
      <w:r>
        <w:t xml:space="preserve"> website</w:t>
      </w:r>
      <w:r w:rsidR="00BE55D6">
        <w:t xml:space="preserve"> for reference within the </w:t>
      </w:r>
      <w:r w:rsidR="005615A1">
        <w:t>Video Relay Service</w:t>
      </w:r>
      <w:r w:rsidR="00BE55D6">
        <w:t xml:space="preserve"> community. </w:t>
      </w:r>
      <w:r w:rsidR="00C56E30">
        <w:t>W</w:t>
      </w:r>
      <w:r w:rsidR="00507EED">
        <w:t xml:space="preserve">e strive to make document content available in </w:t>
      </w:r>
      <w:r w:rsidR="00160EA5">
        <w:t>ASL</w:t>
      </w:r>
      <w:r w:rsidR="00507EED">
        <w:t xml:space="preserve">, </w:t>
      </w:r>
      <w:r w:rsidR="001D3A50" w:rsidRPr="001D3A50">
        <w:t>LSQ</w:t>
      </w:r>
      <w:r w:rsidR="000777FE">
        <w:t>, English and French. This has been an ongoing goal to ensure accessibility</w:t>
      </w:r>
      <w:r w:rsidR="00EC6BDF">
        <w:t xml:space="preserve"> for the communities we serve. </w:t>
      </w:r>
    </w:p>
    <w:p w14:paraId="6DB3BE4D" w14:textId="7F04F3A9" w:rsidR="00861C1D" w:rsidRDefault="00861C1D" w:rsidP="00330333">
      <w:pPr>
        <w:pStyle w:val="Heading4"/>
      </w:pPr>
      <w:r>
        <w:t>Identified barriers</w:t>
      </w:r>
    </w:p>
    <w:p w14:paraId="240A6E9B" w14:textId="29E21FEA" w:rsidR="00AE4FCF" w:rsidRDefault="00AE4FCF" w:rsidP="004D2430">
      <w:pPr>
        <w:pStyle w:val="NoSpacing"/>
        <w:numPr>
          <w:ilvl w:val="0"/>
          <w:numId w:val="7"/>
        </w:numPr>
        <w:spacing w:line="360" w:lineRule="auto"/>
        <w:rPr>
          <w:iCs/>
        </w:rPr>
      </w:pPr>
      <w:r w:rsidRPr="004D2430">
        <w:t>Not all documents published externally and internally are fully accessible</w:t>
      </w:r>
      <w:r w:rsidRPr="00CE6E6B">
        <w:t xml:space="preserve">. For example, someone with low vision may not be able to </w:t>
      </w:r>
      <w:r w:rsidR="00322110">
        <w:t xml:space="preserve">fully </w:t>
      </w:r>
      <w:r w:rsidRPr="00CE6E6B">
        <w:t>access the content with their screen reader.</w:t>
      </w:r>
      <w:r w:rsidR="0033628A" w:rsidRPr="00CE6E6B">
        <w:t xml:space="preserve"> </w:t>
      </w:r>
      <w:r w:rsidR="00CE6E6B">
        <w:t>D</w:t>
      </w:r>
      <w:r w:rsidR="00C636BF" w:rsidRPr="00CE6E6B">
        <w:t>ocument content also do</w:t>
      </w:r>
      <w:r w:rsidR="00CE6E6B">
        <w:t>es</w:t>
      </w:r>
      <w:r w:rsidR="00C636BF" w:rsidRPr="00CE6E6B">
        <w:t xml:space="preserve"> not consistently follow</w:t>
      </w:r>
      <w:r w:rsidR="00112995" w:rsidRPr="00CE6E6B">
        <w:t xml:space="preserve"> best </w:t>
      </w:r>
      <w:r w:rsidR="00112995" w:rsidRPr="00CE6E6B">
        <w:lastRenderedPageBreak/>
        <w:t>practices in accessibility</w:t>
      </w:r>
      <w:r w:rsidR="00B11433" w:rsidRPr="00CE6E6B">
        <w:t xml:space="preserve">. For </w:t>
      </w:r>
      <w:r w:rsidR="00CE6E6B">
        <w:t>instance</w:t>
      </w:r>
      <w:r w:rsidR="00B11433" w:rsidRPr="00CE6E6B">
        <w:t xml:space="preserve">, some documents have single line spacing, small font sizes, the use of </w:t>
      </w:r>
      <w:r w:rsidR="00655A98" w:rsidRPr="00CE6E6B">
        <w:t>block capital letters</w:t>
      </w:r>
      <w:r w:rsidR="00B11433" w:rsidRPr="00CE6E6B">
        <w:t xml:space="preserve"> for full paragraphs or no heading structure. </w:t>
      </w:r>
    </w:p>
    <w:p w14:paraId="4773A6CF" w14:textId="6F81BDB3" w:rsidR="00AF646E" w:rsidRPr="00AF646E" w:rsidRDefault="00AF646E" w:rsidP="00AF646E">
      <w:pPr>
        <w:pStyle w:val="ListParagraph"/>
        <w:numPr>
          <w:ilvl w:val="0"/>
          <w:numId w:val="7"/>
        </w:numPr>
      </w:pPr>
      <w:r w:rsidRPr="00AF646E">
        <w:t xml:space="preserve">There is </w:t>
      </w:r>
      <w:r w:rsidR="00C97AF0">
        <w:t xml:space="preserve">an </w:t>
      </w:r>
      <w:r w:rsidRPr="00AF646E">
        <w:t>inconsistent use of plain language on internal and external communications (including presentations, documents</w:t>
      </w:r>
      <w:r w:rsidR="003D4C86">
        <w:t xml:space="preserve"> and</w:t>
      </w:r>
      <w:r w:rsidR="00C97AF0">
        <w:t xml:space="preserve"> </w:t>
      </w:r>
      <w:r w:rsidR="003D4C86">
        <w:t xml:space="preserve">other </w:t>
      </w:r>
      <w:r w:rsidR="00C97AF0">
        <w:t>communications</w:t>
      </w:r>
      <w:r w:rsidRPr="00AF646E">
        <w:t>)</w:t>
      </w:r>
      <w:r w:rsidR="00FC7C69">
        <w:t xml:space="preserve">. </w:t>
      </w:r>
    </w:p>
    <w:p w14:paraId="3645D1EA" w14:textId="0835BDF4" w:rsidR="00EF26E8" w:rsidRDefault="00076FA4" w:rsidP="00EF26E8">
      <w:pPr>
        <w:pStyle w:val="Heading4"/>
        <w:rPr>
          <w:lang w:eastAsia="en-CA"/>
        </w:rPr>
      </w:pPr>
      <w:r>
        <w:rPr>
          <w:lang w:eastAsia="en-CA"/>
        </w:rPr>
        <w:t xml:space="preserve">Our plans to remove barriers </w:t>
      </w:r>
    </w:p>
    <w:p w14:paraId="13D4D46E" w14:textId="55890F9F" w:rsidR="00EF26E8" w:rsidRPr="00DD69A1" w:rsidRDefault="00705E16" w:rsidP="00EF26E8">
      <w:pPr>
        <w:pStyle w:val="ListParagraph"/>
        <w:numPr>
          <w:ilvl w:val="0"/>
          <w:numId w:val="7"/>
        </w:numPr>
        <w:rPr>
          <w:lang w:eastAsia="en-CA"/>
        </w:rPr>
      </w:pPr>
      <w:r w:rsidRPr="00DD69A1">
        <w:rPr>
          <w:lang w:eastAsia="en-CA"/>
        </w:rPr>
        <w:t xml:space="preserve">Starting in 2027, CAV will explore ways to ensure that future documents are created </w:t>
      </w:r>
      <w:r w:rsidR="008C7D45" w:rsidRPr="00DD69A1">
        <w:rPr>
          <w:lang w:eastAsia="en-CA"/>
        </w:rPr>
        <w:t xml:space="preserve">in an accessible way. </w:t>
      </w:r>
      <w:r w:rsidR="00CC52B1" w:rsidRPr="00DD69A1">
        <w:rPr>
          <w:lang w:eastAsia="en-CA"/>
        </w:rPr>
        <w:t xml:space="preserve">We </w:t>
      </w:r>
      <w:r w:rsidR="00C72942" w:rsidRPr="00DD69A1">
        <w:rPr>
          <w:lang w:eastAsia="en-CA"/>
        </w:rPr>
        <w:t xml:space="preserve">will </w:t>
      </w:r>
      <w:r w:rsidR="009C42BF">
        <w:rPr>
          <w:lang w:eastAsia="en-CA"/>
        </w:rPr>
        <w:t>implement</w:t>
      </w:r>
      <w:r w:rsidR="009C42BF" w:rsidRPr="00DD69A1">
        <w:rPr>
          <w:lang w:eastAsia="en-CA"/>
        </w:rPr>
        <w:t xml:space="preserve"> </w:t>
      </w:r>
      <w:r w:rsidR="00C72942" w:rsidRPr="00DD69A1">
        <w:rPr>
          <w:lang w:eastAsia="en-CA"/>
        </w:rPr>
        <w:t>clear internal guidelines</w:t>
      </w:r>
      <w:r w:rsidR="00C37C42" w:rsidRPr="00DD69A1">
        <w:rPr>
          <w:lang w:eastAsia="en-CA"/>
        </w:rPr>
        <w:t xml:space="preserve"> to ensure that documents are created with accessibility in mind.</w:t>
      </w:r>
      <w:r w:rsidR="00FB3469" w:rsidRPr="00DD69A1">
        <w:rPr>
          <w:lang w:eastAsia="en-CA"/>
        </w:rPr>
        <w:t xml:space="preserve"> </w:t>
      </w:r>
      <w:r w:rsidR="00C50FB9" w:rsidRPr="00DD69A1">
        <w:rPr>
          <w:lang w:eastAsia="en-CA"/>
        </w:rPr>
        <w:t>These initiatives will be completed in 202</w:t>
      </w:r>
      <w:r w:rsidR="006468E2">
        <w:rPr>
          <w:lang w:eastAsia="en-CA"/>
        </w:rPr>
        <w:t>7</w:t>
      </w:r>
      <w:r w:rsidR="00C50FB9" w:rsidRPr="00DD69A1">
        <w:rPr>
          <w:lang w:eastAsia="en-CA"/>
        </w:rPr>
        <w:t xml:space="preserve">. </w:t>
      </w:r>
      <w:r w:rsidR="002B0FFF" w:rsidRPr="00DD69A1">
        <w:rPr>
          <w:lang w:eastAsia="en-CA"/>
        </w:rPr>
        <w:t xml:space="preserve"> </w:t>
      </w:r>
      <w:r w:rsidR="00FB3469" w:rsidRPr="00DD69A1">
        <w:rPr>
          <w:lang w:eastAsia="en-CA"/>
        </w:rPr>
        <w:t xml:space="preserve"> </w:t>
      </w:r>
      <w:r w:rsidR="00C72942" w:rsidRPr="00DD69A1">
        <w:rPr>
          <w:lang w:eastAsia="en-CA"/>
        </w:rPr>
        <w:t xml:space="preserve"> </w:t>
      </w:r>
    </w:p>
    <w:p w14:paraId="61D36EB3" w14:textId="196F4563" w:rsidR="00DD69A1" w:rsidRPr="00A47A92" w:rsidRDefault="00FE1A4A" w:rsidP="00EF26E8">
      <w:pPr>
        <w:pStyle w:val="ListParagraph"/>
        <w:numPr>
          <w:ilvl w:val="0"/>
          <w:numId w:val="7"/>
        </w:numPr>
        <w:rPr>
          <w:lang w:eastAsia="en-CA"/>
        </w:rPr>
      </w:pPr>
      <w:r w:rsidRPr="00A47A92">
        <w:rPr>
          <w:lang w:eastAsia="en-CA"/>
        </w:rPr>
        <w:t xml:space="preserve">Starting in 2027, CAV </w:t>
      </w:r>
      <w:r w:rsidR="008525ED" w:rsidRPr="008525ED">
        <w:rPr>
          <w:lang w:eastAsia="en-CA"/>
        </w:rPr>
        <w:t>will revise important and frequently used documents, such as the user agreement, to make sure they are accessible and use principals of plain language.</w:t>
      </w:r>
      <w:r w:rsidR="00582427">
        <w:rPr>
          <w:lang w:eastAsia="en-CA"/>
        </w:rPr>
        <w:t xml:space="preserve"> For other existing documents, </w:t>
      </w:r>
      <w:r w:rsidR="00C84CDF">
        <w:rPr>
          <w:lang w:eastAsia="en-CA"/>
        </w:rPr>
        <w:t>CAV will share accessible documents upon request.</w:t>
      </w:r>
    </w:p>
    <w:p w14:paraId="55DF2A16" w14:textId="4996831D" w:rsidR="00D44175" w:rsidRPr="00A47A92" w:rsidRDefault="79DC885E" w:rsidP="00053230">
      <w:pPr>
        <w:pStyle w:val="ListParagraph"/>
        <w:numPr>
          <w:ilvl w:val="0"/>
          <w:numId w:val="7"/>
        </w:numPr>
        <w:rPr>
          <w:lang w:eastAsia="en-CA"/>
        </w:rPr>
      </w:pPr>
      <w:r w:rsidRPr="4C70B327">
        <w:rPr>
          <w:lang w:eastAsia="en-CA"/>
        </w:rPr>
        <w:t>Starting in 202</w:t>
      </w:r>
      <w:r w:rsidR="3497F15F" w:rsidRPr="4C70B327">
        <w:rPr>
          <w:lang w:eastAsia="en-CA"/>
        </w:rPr>
        <w:t>8</w:t>
      </w:r>
      <w:r w:rsidRPr="4C70B327">
        <w:rPr>
          <w:lang w:eastAsia="en-CA"/>
        </w:rPr>
        <w:t xml:space="preserve">, CAV will explore ways to </w:t>
      </w:r>
      <w:r w:rsidR="12F4BB60" w:rsidRPr="4C70B327">
        <w:rPr>
          <w:lang w:eastAsia="en-CA"/>
        </w:rPr>
        <w:t xml:space="preserve">use plain language for new documents or </w:t>
      </w:r>
      <w:r w:rsidR="0B86A695" w:rsidRPr="4C70B327">
        <w:rPr>
          <w:lang w:eastAsia="en-CA"/>
        </w:rPr>
        <w:t xml:space="preserve">future </w:t>
      </w:r>
      <w:r w:rsidR="12F4BB60" w:rsidRPr="4C70B327">
        <w:rPr>
          <w:lang w:eastAsia="en-CA"/>
        </w:rPr>
        <w:t>communications</w:t>
      </w:r>
      <w:r w:rsidR="0B86A695" w:rsidRPr="4C70B327">
        <w:rPr>
          <w:lang w:eastAsia="en-CA"/>
        </w:rPr>
        <w:t>,</w:t>
      </w:r>
      <w:r w:rsidR="12F4BB60" w:rsidRPr="4C70B327">
        <w:rPr>
          <w:lang w:eastAsia="en-CA"/>
        </w:rPr>
        <w:t xml:space="preserve"> where possible. </w:t>
      </w:r>
      <w:r w:rsidR="6F2005B7" w:rsidRPr="4C70B327">
        <w:rPr>
          <w:lang w:eastAsia="en-CA"/>
        </w:rPr>
        <w:t xml:space="preserve">We </w:t>
      </w:r>
      <w:r w:rsidR="3D7A05DD" w:rsidRPr="4C70B327">
        <w:rPr>
          <w:lang w:eastAsia="en-CA"/>
        </w:rPr>
        <w:t xml:space="preserve">will </w:t>
      </w:r>
      <w:r w:rsidR="66984994" w:rsidRPr="4C70B327">
        <w:rPr>
          <w:lang w:eastAsia="en-CA"/>
        </w:rPr>
        <w:t>use the</w:t>
      </w:r>
      <w:r w:rsidR="0A234BD6" w:rsidRPr="4C70B327">
        <w:rPr>
          <w:lang w:eastAsia="en-CA"/>
        </w:rPr>
        <w:t xml:space="preserve"> Plain Language Standards </w:t>
      </w:r>
      <w:r w:rsidR="1FA54B77" w:rsidRPr="4C70B327">
        <w:rPr>
          <w:lang w:eastAsia="en-CA"/>
        </w:rPr>
        <w:t xml:space="preserve">developed </w:t>
      </w:r>
      <w:r w:rsidR="0A234BD6" w:rsidRPr="4C70B327">
        <w:rPr>
          <w:lang w:eastAsia="en-CA"/>
        </w:rPr>
        <w:t xml:space="preserve">by </w:t>
      </w:r>
      <w:r w:rsidR="6979CF71" w:rsidRPr="4C70B327">
        <w:rPr>
          <w:lang w:eastAsia="en-CA"/>
        </w:rPr>
        <w:t>Accessibility Standards Canada (</w:t>
      </w:r>
      <w:hyperlink r:id="rId22">
        <w:r w:rsidR="6979CF71" w:rsidRPr="4C70B327">
          <w:rPr>
            <w:rStyle w:val="Hyperlink"/>
            <w:lang w:eastAsia="en-CA"/>
          </w:rPr>
          <w:t>CAN-ASC-3.1:2025 Plain Language</w:t>
        </w:r>
      </w:hyperlink>
      <w:r w:rsidR="6979CF71" w:rsidRPr="4C70B327">
        <w:rPr>
          <w:lang w:eastAsia="en-CA"/>
        </w:rPr>
        <w:t>)</w:t>
      </w:r>
      <w:r w:rsidR="66984994" w:rsidRPr="4C70B327">
        <w:rPr>
          <w:lang w:eastAsia="en-CA"/>
        </w:rPr>
        <w:t xml:space="preserve"> </w:t>
      </w:r>
      <w:r w:rsidR="1010884B" w:rsidRPr="4C70B327">
        <w:rPr>
          <w:lang w:eastAsia="en-CA"/>
        </w:rPr>
        <w:t>as</w:t>
      </w:r>
      <w:r w:rsidR="66984994" w:rsidRPr="4C70B327">
        <w:rPr>
          <w:lang w:eastAsia="en-CA"/>
        </w:rPr>
        <w:t xml:space="preserve"> guidance</w:t>
      </w:r>
      <w:r w:rsidR="0B86A695" w:rsidRPr="4C70B327">
        <w:rPr>
          <w:lang w:eastAsia="en-CA"/>
        </w:rPr>
        <w:t xml:space="preserve">. We will </w:t>
      </w:r>
      <w:r w:rsidR="0BC6A0E5" w:rsidRPr="4C70B327">
        <w:rPr>
          <w:lang w:eastAsia="en-CA"/>
        </w:rPr>
        <w:t>source and then implement</w:t>
      </w:r>
      <w:r w:rsidR="6DC8E0F9" w:rsidRPr="4C70B327">
        <w:rPr>
          <w:lang w:eastAsia="en-CA"/>
        </w:rPr>
        <w:t xml:space="preserve"> guidelines for the use of plain language for organizational communications and document</w:t>
      </w:r>
      <w:r w:rsidR="75A327DB" w:rsidRPr="4C70B327">
        <w:rPr>
          <w:lang w:eastAsia="en-CA"/>
        </w:rPr>
        <w:t xml:space="preserve"> content</w:t>
      </w:r>
      <w:r w:rsidR="6DC8E0F9" w:rsidRPr="4C70B327">
        <w:rPr>
          <w:lang w:eastAsia="en-CA"/>
        </w:rPr>
        <w:t xml:space="preserve">, and </w:t>
      </w:r>
      <w:r w:rsidR="53A5F9CD" w:rsidRPr="4C70B327">
        <w:rPr>
          <w:lang w:eastAsia="en-CA"/>
        </w:rPr>
        <w:t xml:space="preserve">we will assess where plain language training may be necessary within the organization. </w:t>
      </w:r>
      <w:r w:rsidR="088A97E5" w:rsidRPr="4C70B327">
        <w:rPr>
          <w:lang w:eastAsia="en-CA"/>
        </w:rPr>
        <w:t>We will complete initiatives</w:t>
      </w:r>
      <w:r w:rsidR="1232B742" w:rsidRPr="4C70B327">
        <w:rPr>
          <w:lang w:eastAsia="en-CA"/>
        </w:rPr>
        <w:t xml:space="preserve"> to improve the use of plain language</w:t>
      </w:r>
      <w:r w:rsidR="088A97E5" w:rsidRPr="4C70B327">
        <w:rPr>
          <w:lang w:eastAsia="en-CA"/>
        </w:rPr>
        <w:t xml:space="preserve"> </w:t>
      </w:r>
      <w:r w:rsidR="08CD66C1" w:rsidRPr="4C70B327">
        <w:rPr>
          <w:lang w:eastAsia="en-CA"/>
        </w:rPr>
        <w:t>by</w:t>
      </w:r>
      <w:r w:rsidR="088A97E5" w:rsidRPr="4C70B327">
        <w:rPr>
          <w:lang w:eastAsia="en-CA"/>
        </w:rPr>
        <w:t xml:space="preserve"> 2028.</w:t>
      </w:r>
    </w:p>
    <w:p w14:paraId="22ED8506" w14:textId="39EB1215" w:rsidR="00566B8C" w:rsidRDefault="00566B8C" w:rsidP="00F06151">
      <w:pPr>
        <w:pStyle w:val="Heading3"/>
        <w:rPr>
          <w:rFonts w:eastAsia="Times New Roman"/>
          <w:lang w:eastAsia="en-CA"/>
        </w:rPr>
      </w:pPr>
      <w:bookmarkStart w:id="29" w:name="_The_procurement_of"/>
      <w:bookmarkStart w:id="30" w:name="_Toc230685344"/>
      <w:bookmarkEnd w:id="29"/>
      <w:r w:rsidRPr="00C66D91">
        <w:rPr>
          <w:rFonts w:eastAsia="Times New Roman"/>
          <w:lang w:eastAsia="en-CA"/>
        </w:rPr>
        <w:t xml:space="preserve">The </w:t>
      </w:r>
      <w:r w:rsidR="00F06151">
        <w:rPr>
          <w:lang w:eastAsia="en-CA"/>
        </w:rPr>
        <w:t>p</w:t>
      </w:r>
      <w:r w:rsidRPr="00C66D91">
        <w:rPr>
          <w:rFonts w:eastAsia="Times New Roman"/>
          <w:lang w:eastAsia="en-CA"/>
        </w:rPr>
        <w:t xml:space="preserve">rocurement of </w:t>
      </w:r>
      <w:r w:rsidR="00F06151">
        <w:rPr>
          <w:lang w:eastAsia="en-CA"/>
        </w:rPr>
        <w:t>g</w:t>
      </w:r>
      <w:r w:rsidRPr="00C66D91">
        <w:rPr>
          <w:rFonts w:eastAsia="Times New Roman"/>
          <w:lang w:eastAsia="en-CA"/>
        </w:rPr>
        <w:t xml:space="preserve">oods, </w:t>
      </w:r>
      <w:r w:rsidR="00F06151">
        <w:rPr>
          <w:lang w:eastAsia="en-CA"/>
        </w:rPr>
        <w:t>s</w:t>
      </w:r>
      <w:r w:rsidRPr="00C66D91">
        <w:rPr>
          <w:rFonts w:eastAsia="Times New Roman"/>
          <w:lang w:eastAsia="en-CA"/>
        </w:rPr>
        <w:t xml:space="preserve">ervices and </w:t>
      </w:r>
      <w:r w:rsidR="00F06151">
        <w:rPr>
          <w:lang w:eastAsia="en-CA"/>
        </w:rPr>
        <w:t>f</w:t>
      </w:r>
      <w:r w:rsidRPr="00C66D91">
        <w:rPr>
          <w:rFonts w:eastAsia="Times New Roman"/>
          <w:lang w:eastAsia="en-CA"/>
        </w:rPr>
        <w:t>acilities</w:t>
      </w:r>
      <w:bookmarkEnd w:id="30"/>
    </w:p>
    <w:p w14:paraId="59B91894" w14:textId="47234024" w:rsidR="000609B4" w:rsidRDefault="006D210A" w:rsidP="00EF26E8">
      <w:r>
        <w:t xml:space="preserve">CAV </w:t>
      </w:r>
      <w:r w:rsidR="00647E1D">
        <w:t>buy</w:t>
      </w:r>
      <w:r w:rsidR="004C3CD6">
        <w:t>s</w:t>
      </w:r>
      <w:r w:rsidR="00647E1D">
        <w:t xml:space="preserve"> </w:t>
      </w:r>
      <w:r w:rsidR="00AA6B32">
        <w:t>products</w:t>
      </w:r>
      <w:r w:rsidR="00213BC7">
        <w:t xml:space="preserve"> </w:t>
      </w:r>
      <w:r w:rsidR="00647E1D">
        <w:t>to support operations and service</w:t>
      </w:r>
      <w:r w:rsidR="008866C3">
        <w:t xml:space="preserve"> provision</w:t>
      </w:r>
      <w:r w:rsidR="00647E1D">
        <w:t>.</w:t>
      </w:r>
      <w:r w:rsidR="004C3CD6" w:rsidRPr="006F4739">
        <w:t xml:space="preserve"> The process of buying is called “procurement”.</w:t>
      </w:r>
      <w:r w:rsidR="00AA6B32">
        <w:t xml:space="preserve"> </w:t>
      </w:r>
      <w:r w:rsidR="00573B59">
        <w:t xml:space="preserve"> </w:t>
      </w:r>
      <w:r w:rsidR="00A3329E">
        <w:t xml:space="preserve">When accessible products are purchased, </w:t>
      </w:r>
      <w:r w:rsidR="006F4739" w:rsidRPr="006F4739">
        <w:t xml:space="preserve">more people can use them easily, and it </w:t>
      </w:r>
      <w:r w:rsidR="000609B4">
        <w:t xml:space="preserve">becomes </w:t>
      </w:r>
      <w:r w:rsidR="006F4739" w:rsidRPr="006F4739">
        <w:t xml:space="preserve">less expensive to adjust them later. </w:t>
      </w:r>
      <w:r w:rsidR="00282F49">
        <w:t xml:space="preserve">At CAV, </w:t>
      </w:r>
      <w:r w:rsidR="00B545E3">
        <w:t xml:space="preserve">because </w:t>
      </w:r>
      <w:r w:rsidR="00282F49">
        <w:t>accessibility is a core</w:t>
      </w:r>
      <w:r w:rsidR="00C40B67">
        <w:t xml:space="preserve"> organizational</w:t>
      </w:r>
      <w:r w:rsidR="00282F49">
        <w:t xml:space="preserve"> </w:t>
      </w:r>
      <w:r w:rsidR="00C40B67">
        <w:t>value,</w:t>
      </w:r>
      <w:r w:rsidR="00282F49">
        <w:t xml:space="preserve"> </w:t>
      </w:r>
      <w:r w:rsidR="00713E89">
        <w:t>accessibility is always</w:t>
      </w:r>
      <w:r w:rsidR="00282F49">
        <w:t xml:space="preserve"> considered</w:t>
      </w:r>
      <w:r w:rsidR="00F13955">
        <w:t xml:space="preserve"> when buying goods, services and </w:t>
      </w:r>
      <w:r w:rsidR="00CD091C">
        <w:t>facilities</w:t>
      </w:r>
      <w:r w:rsidR="00694070">
        <w:t xml:space="preserve">. </w:t>
      </w:r>
    </w:p>
    <w:p w14:paraId="30BF9F9A" w14:textId="0DA68057" w:rsidR="00861C1D" w:rsidRDefault="00861C1D" w:rsidP="00861C1D">
      <w:pPr>
        <w:pStyle w:val="Heading4"/>
      </w:pPr>
      <w:r>
        <w:lastRenderedPageBreak/>
        <w:t>Identified barriers</w:t>
      </w:r>
    </w:p>
    <w:p w14:paraId="54A3F375" w14:textId="563B009C" w:rsidR="00861C1D" w:rsidRPr="00D7202C" w:rsidRDefault="006E2869" w:rsidP="00EF26E8">
      <w:pPr>
        <w:pStyle w:val="ListParagraph"/>
        <w:numPr>
          <w:ilvl w:val="0"/>
          <w:numId w:val="9"/>
        </w:numPr>
      </w:pPr>
      <w:r>
        <w:t xml:space="preserve">Procurement documents </w:t>
      </w:r>
      <w:r w:rsidR="0084765F">
        <w:t xml:space="preserve">can sometimes </w:t>
      </w:r>
      <w:r w:rsidR="00B80622">
        <w:t xml:space="preserve">be written in complex </w:t>
      </w:r>
      <w:r w:rsidR="00CD091C">
        <w:t>language,</w:t>
      </w:r>
      <w:r w:rsidR="00B80622">
        <w:t xml:space="preserve"> and </w:t>
      </w:r>
      <w:r w:rsidR="00446D6A">
        <w:t>documents are not always created to be fully accessible. Procurement documents often have legal language that can be hard to read and understand.</w:t>
      </w:r>
      <w:r w:rsidR="00B80622">
        <w:t xml:space="preserve"> </w:t>
      </w:r>
    </w:p>
    <w:p w14:paraId="58304DD0" w14:textId="4471BCBA" w:rsidR="00EF26E8" w:rsidRDefault="00E220A9" w:rsidP="00EF26E8">
      <w:pPr>
        <w:pStyle w:val="Heading4"/>
        <w:rPr>
          <w:lang w:eastAsia="en-CA"/>
        </w:rPr>
      </w:pPr>
      <w:r>
        <w:rPr>
          <w:lang w:eastAsia="en-CA"/>
        </w:rPr>
        <w:t>Our plans to remove barriers</w:t>
      </w:r>
    </w:p>
    <w:p w14:paraId="73721822" w14:textId="2144C5C4" w:rsidR="00EF26E8" w:rsidRPr="00543F00" w:rsidRDefault="007E1B48" w:rsidP="00EF26E8">
      <w:pPr>
        <w:pStyle w:val="ListParagraph"/>
        <w:numPr>
          <w:ilvl w:val="0"/>
          <w:numId w:val="7"/>
        </w:numPr>
        <w:rPr>
          <w:lang w:eastAsia="en-CA"/>
        </w:rPr>
      </w:pPr>
      <w:r w:rsidRPr="00543F00">
        <w:rPr>
          <w:lang w:eastAsia="en-CA"/>
        </w:rPr>
        <w:t>Starting in 202</w:t>
      </w:r>
      <w:r w:rsidR="008666C4">
        <w:rPr>
          <w:lang w:eastAsia="en-CA"/>
        </w:rPr>
        <w:t>8</w:t>
      </w:r>
      <w:r w:rsidR="00403A09" w:rsidRPr="00543F00">
        <w:rPr>
          <w:lang w:eastAsia="en-CA"/>
        </w:rPr>
        <w:t xml:space="preserve">, </w:t>
      </w:r>
      <w:r w:rsidR="00887C83">
        <w:rPr>
          <w:lang w:eastAsia="en-CA"/>
        </w:rPr>
        <w:t xml:space="preserve">we will </w:t>
      </w:r>
      <w:r w:rsidR="00BE0324">
        <w:rPr>
          <w:lang w:eastAsia="en-CA"/>
        </w:rPr>
        <w:t xml:space="preserve">strive to </w:t>
      </w:r>
      <w:r w:rsidR="00887C83">
        <w:rPr>
          <w:lang w:eastAsia="en-CA"/>
        </w:rPr>
        <w:t xml:space="preserve">make procurement documents we create as accessible as possible. </w:t>
      </w:r>
      <w:r w:rsidR="00403A09" w:rsidRPr="00543F00">
        <w:rPr>
          <w:lang w:eastAsia="en-CA"/>
        </w:rPr>
        <w:t xml:space="preserve"> </w:t>
      </w:r>
      <w:r w:rsidR="00BE0324">
        <w:rPr>
          <w:lang w:eastAsia="en-CA"/>
        </w:rPr>
        <w:t>The</w:t>
      </w:r>
      <w:r w:rsidR="0049759D">
        <w:rPr>
          <w:lang w:eastAsia="en-CA"/>
        </w:rPr>
        <w:t xml:space="preserve"> documents </w:t>
      </w:r>
      <w:r w:rsidR="00BE0324">
        <w:rPr>
          <w:lang w:eastAsia="en-CA"/>
        </w:rPr>
        <w:t xml:space="preserve">will </w:t>
      </w:r>
      <w:r w:rsidR="00294714" w:rsidRPr="00543F00">
        <w:rPr>
          <w:lang w:eastAsia="en-CA"/>
        </w:rPr>
        <w:t xml:space="preserve">follow the </w:t>
      </w:r>
      <w:r w:rsidR="00543F00" w:rsidRPr="00543F00">
        <w:rPr>
          <w:lang w:eastAsia="en-CA"/>
        </w:rPr>
        <w:t xml:space="preserve">internal guidelines and accessible document training </w:t>
      </w:r>
      <w:r w:rsidR="00BE0324">
        <w:rPr>
          <w:lang w:eastAsia="en-CA"/>
        </w:rPr>
        <w:t xml:space="preserve">as </w:t>
      </w:r>
      <w:r w:rsidR="00543F00" w:rsidRPr="00543F00">
        <w:rPr>
          <w:lang w:eastAsia="en-CA"/>
        </w:rPr>
        <w:t xml:space="preserve">identified in the </w:t>
      </w:r>
      <w:hyperlink w:anchor="Communication" w:history="1">
        <w:r w:rsidR="00543F00" w:rsidRPr="00D256B6">
          <w:rPr>
            <w:rStyle w:val="Hyperlink"/>
            <w:lang w:eastAsia="en-CA"/>
          </w:rPr>
          <w:t>Communications section</w:t>
        </w:r>
      </w:hyperlink>
      <w:r w:rsidR="00543F00" w:rsidRPr="00543F00">
        <w:rPr>
          <w:lang w:eastAsia="en-CA"/>
        </w:rPr>
        <w:t xml:space="preserve"> of this plan. </w:t>
      </w:r>
      <w:r w:rsidR="0049759D">
        <w:rPr>
          <w:lang w:eastAsia="en-CA"/>
        </w:rPr>
        <w:t xml:space="preserve">Where possible we will </w:t>
      </w:r>
      <w:r w:rsidR="00BC1A48">
        <w:rPr>
          <w:lang w:eastAsia="en-CA"/>
        </w:rPr>
        <w:t xml:space="preserve">reduce the complexity of the language and content of the documents. Where there is legal wording that is required, we will do our best to create accessible summaries of that information. </w:t>
      </w:r>
    </w:p>
    <w:p w14:paraId="0D14F2D3" w14:textId="4BE84466" w:rsidR="00566B8C" w:rsidRDefault="00566B8C" w:rsidP="00F06151">
      <w:pPr>
        <w:pStyle w:val="Heading3"/>
        <w:rPr>
          <w:rFonts w:eastAsia="Times New Roman"/>
          <w:lang w:eastAsia="en-CA"/>
        </w:rPr>
      </w:pPr>
      <w:bookmarkStart w:id="31" w:name="_The_design_and"/>
      <w:bookmarkStart w:id="32" w:name="DesignDelivery"/>
      <w:bookmarkStart w:id="33" w:name="_Toc230685345"/>
      <w:bookmarkEnd w:id="31"/>
      <w:bookmarkEnd w:id="32"/>
      <w:r w:rsidRPr="00857AD8">
        <w:rPr>
          <w:rFonts w:eastAsia="Times New Roman"/>
          <w:lang w:eastAsia="en-CA"/>
        </w:rPr>
        <w:t xml:space="preserve">The </w:t>
      </w:r>
      <w:r w:rsidR="00F06151" w:rsidRPr="00857AD8">
        <w:rPr>
          <w:lang w:eastAsia="en-CA"/>
        </w:rPr>
        <w:t>d</w:t>
      </w:r>
      <w:r w:rsidRPr="00857AD8">
        <w:rPr>
          <w:rFonts w:eastAsia="Times New Roman"/>
          <w:lang w:eastAsia="en-CA"/>
        </w:rPr>
        <w:t xml:space="preserve">esign and </w:t>
      </w:r>
      <w:r w:rsidR="00F06151" w:rsidRPr="00857AD8">
        <w:rPr>
          <w:lang w:eastAsia="en-CA"/>
        </w:rPr>
        <w:t>d</w:t>
      </w:r>
      <w:r w:rsidRPr="00857AD8">
        <w:rPr>
          <w:rFonts w:eastAsia="Times New Roman"/>
          <w:lang w:eastAsia="en-CA"/>
        </w:rPr>
        <w:t xml:space="preserve">elivery of </w:t>
      </w:r>
      <w:r w:rsidR="00F06151" w:rsidRPr="00857AD8">
        <w:rPr>
          <w:lang w:eastAsia="en-CA"/>
        </w:rPr>
        <w:t>p</w:t>
      </w:r>
      <w:r w:rsidRPr="00857AD8">
        <w:rPr>
          <w:rFonts w:eastAsia="Times New Roman"/>
          <w:lang w:eastAsia="en-CA"/>
        </w:rPr>
        <w:t xml:space="preserve">rograms and </w:t>
      </w:r>
      <w:r w:rsidR="00F06151" w:rsidRPr="00857AD8">
        <w:rPr>
          <w:lang w:eastAsia="en-CA"/>
        </w:rPr>
        <w:t>s</w:t>
      </w:r>
      <w:r w:rsidRPr="00857AD8">
        <w:rPr>
          <w:rFonts w:eastAsia="Times New Roman"/>
          <w:lang w:eastAsia="en-CA"/>
        </w:rPr>
        <w:t>ervices</w:t>
      </w:r>
      <w:bookmarkEnd w:id="33"/>
    </w:p>
    <w:p w14:paraId="1A52C29A" w14:textId="1D64B1F2" w:rsidR="00334FAE" w:rsidRDefault="002040C4" w:rsidP="00EF26E8">
      <w:r>
        <w:t xml:space="preserve">The main service provided by CAV is the </w:t>
      </w:r>
      <w:r w:rsidRPr="00AB382C">
        <w:t>V</w:t>
      </w:r>
      <w:r>
        <w:t xml:space="preserve">ideo </w:t>
      </w:r>
      <w:r w:rsidRPr="00AB382C">
        <w:t>R</w:t>
      </w:r>
      <w:r>
        <w:t xml:space="preserve">elay </w:t>
      </w:r>
      <w:r w:rsidRPr="00AB382C">
        <w:t>S</w:t>
      </w:r>
      <w:r>
        <w:t xml:space="preserve">ervice. </w:t>
      </w:r>
      <w:r w:rsidR="00BD1F72">
        <w:t xml:space="preserve">The people who are eligible to use this service are people who use ASL and LSQ as their primary language of communication due to a disability. </w:t>
      </w:r>
    </w:p>
    <w:p w14:paraId="1AAB4A32" w14:textId="77777777" w:rsidR="00861C1D" w:rsidRDefault="00861C1D" w:rsidP="00861C1D">
      <w:pPr>
        <w:pStyle w:val="Heading4"/>
      </w:pPr>
      <w:r>
        <w:t>Identified barriers</w:t>
      </w:r>
    </w:p>
    <w:p w14:paraId="461D83E1" w14:textId="60B69F0D" w:rsidR="00E5481F" w:rsidRPr="00091BDC" w:rsidRDefault="00E5481F" w:rsidP="004456AB">
      <w:pPr>
        <w:pStyle w:val="ListParagraph"/>
        <w:numPr>
          <w:ilvl w:val="0"/>
          <w:numId w:val="37"/>
        </w:numPr>
      </w:pPr>
      <w:r w:rsidRPr="00E5481F">
        <w:t>The current Video Relay Service technology can sometimes be unstable and unreliable. Users have reported</w:t>
      </w:r>
      <w:r w:rsidR="00C54C8A">
        <w:t xml:space="preserve"> concerns including call disconnections</w:t>
      </w:r>
      <w:r w:rsidR="004949D2">
        <w:t>, call notification system not working well</w:t>
      </w:r>
      <w:r w:rsidR="00C54C8A">
        <w:t xml:space="preserve"> </w:t>
      </w:r>
      <w:r w:rsidR="00BE3CBE">
        <w:t xml:space="preserve">and poor video quality. </w:t>
      </w:r>
    </w:p>
    <w:p w14:paraId="6D687C7D" w14:textId="23F3352B" w:rsidR="007701FE" w:rsidRPr="004456AB" w:rsidRDefault="0021246A" w:rsidP="00EF26E8">
      <w:pPr>
        <w:pStyle w:val="ListParagraph"/>
        <w:numPr>
          <w:ilvl w:val="0"/>
          <w:numId w:val="9"/>
        </w:numPr>
      </w:pPr>
      <w:r w:rsidRPr="004456AB">
        <w:t xml:space="preserve">There is </w:t>
      </w:r>
      <w:r w:rsidR="009D205F">
        <w:t xml:space="preserve">not </w:t>
      </w:r>
      <w:r w:rsidR="00AA2495">
        <w:t xml:space="preserve">enough </w:t>
      </w:r>
      <w:r w:rsidR="00AA2495" w:rsidRPr="004456AB">
        <w:t>awareness</w:t>
      </w:r>
      <w:r w:rsidRPr="004456AB">
        <w:t xml:space="preserve"> in the </w:t>
      </w:r>
      <w:proofErr w:type="gramStart"/>
      <w:r w:rsidRPr="004456AB">
        <w:t>general public</w:t>
      </w:r>
      <w:proofErr w:type="gramEnd"/>
      <w:r w:rsidRPr="004456AB">
        <w:t xml:space="preserve"> about what Video Relay Service is and how it works. This has led to </w:t>
      </w:r>
      <w:r w:rsidR="005B06D4" w:rsidRPr="004456AB">
        <w:t>several</w:t>
      </w:r>
      <w:r w:rsidRPr="004456AB">
        <w:t xml:space="preserve"> challenges experienced by </w:t>
      </w:r>
      <w:r w:rsidR="005615A1" w:rsidRPr="004456AB">
        <w:t>Video Relay Service</w:t>
      </w:r>
      <w:r w:rsidRPr="004456AB">
        <w:t xml:space="preserve"> users</w:t>
      </w:r>
      <w:r w:rsidR="002E366E" w:rsidRPr="004456AB">
        <w:t xml:space="preserve">, including </w:t>
      </w:r>
      <w:r w:rsidR="00F33AFB" w:rsidRPr="004456AB">
        <w:t xml:space="preserve">people refusing their calls because they do not understand the technology. </w:t>
      </w:r>
      <w:r w:rsidR="002E366E" w:rsidRPr="004456AB">
        <w:t xml:space="preserve"> </w:t>
      </w:r>
    </w:p>
    <w:p w14:paraId="60D965FC" w14:textId="3EFCDF82" w:rsidR="00E2612A" w:rsidRPr="004456AB" w:rsidRDefault="00E563FB" w:rsidP="00EF26E8">
      <w:pPr>
        <w:pStyle w:val="ListParagraph"/>
        <w:numPr>
          <w:ilvl w:val="0"/>
          <w:numId w:val="9"/>
        </w:numPr>
      </w:pPr>
      <w:r w:rsidRPr="004456AB">
        <w:t xml:space="preserve">Video Relay Services users reported </w:t>
      </w:r>
      <w:r w:rsidR="00413547" w:rsidRPr="004456AB">
        <w:t xml:space="preserve">that </w:t>
      </w:r>
      <w:r w:rsidR="000934B5" w:rsidRPr="004456AB">
        <w:t>the</w:t>
      </w:r>
      <w:r w:rsidR="00823820" w:rsidRPr="004456AB">
        <w:t xml:space="preserve">ir experiences with </w:t>
      </w:r>
      <w:r w:rsidR="00F949D5" w:rsidRPr="004456AB">
        <w:t>Video Interpreters</w:t>
      </w:r>
      <w:r w:rsidR="00823820" w:rsidRPr="004456AB">
        <w:t xml:space="preserve"> </w:t>
      </w:r>
      <w:r w:rsidR="00F949D5" w:rsidRPr="004456AB">
        <w:t xml:space="preserve">is not always consistent. </w:t>
      </w:r>
      <w:r w:rsidR="004904B0" w:rsidRPr="004456AB">
        <w:t>It is</w:t>
      </w:r>
      <w:r w:rsidR="004C01A7" w:rsidRPr="004456AB">
        <w:t xml:space="preserve"> important </w:t>
      </w:r>
      <w:r w:rsidR="004904B0" w:rsidRPr="004456AB">
        <w:t>that</w:t>
      </w:r>
      <w:r w:rsidR="004C01A7" w:rsidRPr="004456AB">
        <w:t xml:space="preserve"> Vide</w:t>
      </w:r>
      <w:r w:rsidR="000668CE" w:rsidRPr="004456AB">
        <w:t>o</w:t>
      </w:r>
      <w:r w:rsidR="004C01A7" w:rsidRPr="004456AB">
        <w:t xml:space="preserve"> Interpreters be experienced</w:t>
      </w:r>
      <w:r w:rsidR="000668CE" w:rsidRPr="004456AB">
        <w:t xml:space="preserve"> and </w:t>
      </w:r>
      <w:r w:rsidR="004C01A7" w:rsidRPr="004456AB">
        <w:t>engaged</w:t>
      </w:r>
      <w:r w:rsidR="000668CE" w:rsidRPr="004456AB">
        <w:t xml:space="preserve"> </w:t>
      </w:r>
      <w:r w:rsidR="004904B0" w:rsidRPr="004456AB">
        <w:t>to</w:t>
      </w:r>
      <w:r w:rsidR="008B6098" w:rsidRPr="004456AB">
        <w:t xml:space="preserve"> have a good Video Relay Service experience. Video Interpreters</w:t>
      </w:r>
      <w:r w:rsidR="00A93E70" w:rsidRPr="004456AB">
        <w:t xml:space="preserve"> support </w:t>
      </w:r>
      <w:r w:rsidR="00A93E70" w:rsidRPr="004456AB">
        <w:lastRenderedPageBreak/>
        <w:t xml:space="preserve">callers in many different situations from simple conversations to urgent or complex calls. </w:t>
      </w:r>
      <w:r w:rsidR="000668CE" w:rsidRPr="004456AB">
        <w:t xml:space="preserve"> </w:t>
      </w:r>
    </w:p>
    <w:p w14:paraId="19B55FD3" w14:textId="001D590E" w:rsidR="00EF26E8" w:rsidRPr="004456AB" w:rsidRDefault="002D53BB" w:rsidP="00EF26E8">
      <w:pPr>
        <w:pStyle w:val="Heading4"/>
        <w:rPr>
          <w:lang w:eastAsia="en-CA"/>
        </w:rPr>
      </w:pPr>
      <w:r w:rsidRPr="004456AB">
        <w:rPr>
          <w:lang w:eastAsia="en-CA"/>
        </w:rPr>
        <w:t>Our plans to remove barriers</w:t>
      </w:r>
    </w:p>
    <w:p w14:paraId="451C825E" w14:textId="78A6C320" w:rsidR="00674C09" w:rsidRPr="004456AB" w:rsidRDefault="00674C09" w:rsidP="004456AB">
      <w:pPr>
        <w:pStyle w:val="ListParagraph"/>
        <w:numPr>
          <w:ilvl w:val="0"/>
          <w:numId w:val="25"/>
        </w:numPr>
        <w:rPr>
          <w:lang w:eastAsia="en-CA"/>
        </w:rPr>
      </w:pPr>
      <w:bookmarkStart w:id="34" w:name="_Transportation"/>
      <w:bookmarkEnd w:id="34"/>
      <w:r w:rsidRPr="004456AB">
        <w:rPr>
          <w:lang w:eastAsia="en-CA"/>
        </w:rPr>
        <w:t xml:space="preserve">In 2026, CAV </w:t>
      </w:r>
      <w:r w:rsidR="00A94EC1" w:rsidRPr="004456AB">
        <w:rPr>
          <w:lang w:eastAsia="en-CA"/>
        </w:rPr>
        <w:t>started the process of updating or replacing the current V</w:t>
      </w:r>
      <w:r w:rsidR="004827D8" w:rsidRPr="004456AB">
        <w:rPr>
          <w:lang w:eastAsia="en-CA"/>
        </w:rPr>
        <w:t xml:space="preserve">ideo </w:t>
      </w:r>
      <w:r w:rsidR="00A94EC1" w:rsidRPr="004456AB">
        <w:rPr>
          <w:lang w:eastAsia="en-CA"/>
        </w:rPr>
        <w:t>R</w:t>
      </w:r>
      <w:r w:rsidR="004827D8" w:rsidRPr="004456AB">
        <w:rPr>
          <w:lang w:eastAsia="en-CA"/>
        </w:rPr>
        <w:t xml:space="preserve">elay </w:t>
      </w:r>
      <w:r w:rsidR="00A94EC1" w:rsidRPr="004456AB">
        <w:rPr>
          <w:lang w:eastAsia="en-CA"/>
        </w:rPr>
        <w:t>S</w:t>
      </w:r>
      <w:r w:rsidR="004827D8" w:rsidRPr="004456AB">
        <w:rPr>
          <w:lang w:eastAsia="en-CA"/>
        </w:rPr>
        <w:t>ervice</w:t>
      </w:r>
      <w:r w:rsidR="00A94EC1" w:rsidRPr="004456AB">
        <w:rPr>
          <w:lang w:eastAsia="en-CA"/>
        </w:rPr>
        <w:t xml:space="preserve"> platform</w:t>
      </w:r>
      <w:r w:rsidRPr="004456AB">
        <w:rPr>
          <w:lang w:eastAsia="en-CA"/>
        </w:rPr>
        <w:t>.</w:t>
      </w:r>
      <w:r w:rsidR="00B958BD" w:rsidRPr="004456AB">
        <w:rPr>
          <w:lang w:eastAsia="en-CA"/>
        </w:rPr>
        <w:t xml:space="preserve"> We are currently making decisions about this process and have begun exploring partners to help us upgrade or </w:t>
      </w:r>
      <w:r w:rsidR="004A6A15" w:rsidRPr="004456AB">
        <w:rPr>
          <w:lang w:eastAsia="en-CA"/>
        </w:rPr>
        <w:t>replace</w:t>
      </w:r>
      <w:r w:rsidR="00B958BD" w:rsidRPr="004456AB">
        <w:rPr>
          <w:lang w:eastAsia="en-CA"/>
        </w:rPr>
        <w:t xml:space="preserve"> the system.</w:t>
      </w:r>
      <w:r w:rsidRPr="004456AB">
        <w:rPr>
          <w:lang w:eastAsia="en-CA"/>
        </w:rPr>
        <w:t xml:space="preserve"> This process will be completed in collaboration with a digital accessibility consultant to ensure accessibility is evaluated and prioritized. CAV will </w:t>
      </w:r>
      <w:r w:rsidR="00082060" w:rsidRPr="004456AB">
        <w:rPr>
          <w:lang w:eastAsia="en-CA"/>
        </w:rPr>
        <w:t xml:space="preserve">finalize </w:t>
      </w:r>
      <w:r w:rsidR="001D7C37">
        <w:rPr>
          <w:lang w:eastAsia="en-CA"/>
        </w:rPr>
        <w:t>its</w:t>
      </w:r>
      <w:r w:rsidR="00082060" w:rsidRPr="004456AB">
        <w:rPr>
          <w:lang w:eastAsia="en-CA"/>
        </w:rPr>
        <w:t xml:space="preserve"> plans for updating or replacing the system in 2026 and we plan to launch the new or updated platform by the end of 202</w:t>
      </w:r>
      <w:r w:rsidR="004F4403" w:rsidRPr="004456AB">
        <w:rPr>
          <w:lang w:eastAsia="en-CA"/>
        </w:rPr>
        <w:t>7</w:t>
      </w:r>
      <w:r w:rsidR="00082060" w:rsidRPr="004456AB">
        <w:rPr>
          <w:lang w:eastAsia="en-CA"/>
        </w:rPr>
        <w:t>.</w:t>
      </w:r>
      <w:r w:rsidRPr="004456AB">
        <w:rPr>
          <w:lang w:eastAsia="en-CA"/>
        </w:rPr>
        <w:t xml:space="preserve"> </w:t>
      </w:r>
    </w:p>
    <w:p w14:paraId="2DA77065" w14:textId="41E1AB1D" w:rsidR="00AA31C3" w:rsidRPr="004456AB" w:rsidRDefault="0029600A" w:rsidP="00932F5E">
      <w:pPr>
        <w:pStyle w:val="ListParagraph"/>
        <w:numPr>
          <w:ilvl w:val="0"/>
          <w:numId w:val="25"/>
        </w:numPr>
        <w:rPr>
          <w:lang w:eastAsia="en-CA"/>
        </w:rPr>
      </w:pPr>
      <w:r w:rsidRPr="2F86BB78">
        <w:rPr>
          <w:lang w:eastAsia="en-CA"/>
        </w:rPr>
        <w:t>CAV</w:t>
      </w:r>
      <w:r w:rsidR="001A584A" w:rsidRPr="2F86BB78">
        <w:rPr>
          <w:lang w:eastAsia="en-CA"/>
        </w:rPr>
        <w:t xml:space="preserve"> aims to increase awareness and understanding of </w:t>
      </w:r>
      <w:r w:rsidRPr="2F86BB78">
        <w:rPr>
          <w:lang w:eastAsia="en-CA"/>
        </w:rPr>
        <w:t>Video Relay Service</w:t>
      </w:r>
      <w:r w:rsidR="001A584A" w:rsidRPr="2F86BB78">
        <w:rPr>
          <w:lang w:eastAsia="en-CA"/>
        </w:rPr>
        <w:t xml:space="preserve"> in Canada.</w:t>
      </w:r>
      <w:r w:rsidR="007B6A0B" w:rsidRPr="2F86BB78">
        <w:rPr>
          <w:lang w:eastAsia="en-CA"/>
        </w:rPr>
        <w:t xml:space="preserve"> Starting in Spring 202</w:t>
      </w:r>
      <w:r w:rsidR="007073B2">
        <w:rPr>
          <w:lang w:eastAsia="en-CA"/>
        </w:rPr>
        <w:t>6</w:t>
      </w:r>
      <w:r w:rsidR="007B6A0B" w:rsidRPr="2F86BB78">
        <w:rPr>
          <w:lang w:eastAsia="en-CA"/>
        </w:rPr>
        <w:t>, we will identify specific outreach priorities to include in our planning</w:t>
      </w:r>
      <w:r w:rsidR="00474CFE" w:rsidRPr="2F86BB78">
        <w:rPr>
          <w:lang w:eastAsia="en-CA"/>
        </w:rPr>
        <w:t xml:space="preserve"> (in accordance with our </w:t>
      </w:r>
      <w:r w:rsidR="009D3916" w:rsidRPr="2F86BB78">
        <w:rPr>
          <w:lang w:eastAsia="en-CA"/>
        </w:rPr>
        <w:t>S</w:t>
      </w:r>
      <w:r w:rsidR="00474CFE" w:rsidRPr="2F86BB78">
        <w:rPr>
          <w:lang w:eastAsia="en-CA"/>
        </w:rPr>
        <w:t xml:space="preserve">trategic </w:t>
      </w:r>
      <w:r w:rsidR="009D3916" w:rsidRPr="2F86BB78">
        <w:rPr>
          <w:lang w:eastAsia="en-CA"/>
        </w:rPr>
        <w:t>P</w:t>
      </w:r>
      <w:r w:rsidR="00474CFE" w:rsidRPr="2F86BB78">
        <w:rPr>
          <w:lang w:eastAsia="en-CA"/>
        </w:rPr>
        <w:t>lan)</w:t>
      </w:r>
      <w:r w:rsidR="007B6A0B" w:rsidRPr="2F86BB78">
        <w:rPr>
          <w:lang w:eastAsia="en-CA"/>
        </w:rPr>
        <w:t>. This information will then be used to create a communications plan by the end of 202</w:t>
      </w:r>
      <w:r w:rsidR="000C7778">
        <w:rPr>
          <w:lang w:eastAsia="en-CA"/>
        </w:rPr>
        <w:t>6</w:t>
      </w:r>
      <w:r w:rsidR="007B6A0B" w:rsidRPr="2F86BB78">
        <w:rPr>
          <w:lang w:eastAsia="en-CA"/>
        </w:rPr>
        <w:t>. We will</w:t>
      </w:r>
      <w:r w:rsidR="00A01F48" w:rsidRPr="2F86BB78">
        <w:rPr>
          <w:lang w:eastAsia="en-CA"/>
        </w:rPr>
        <w:t xml:space="preserve"> then</w:t>
      </w:r>
      <w:r w:rsidR="007B6A0B" w:rsidRPr="2F86BB78">
        <w:rPr>
          <w:lang w:eastAsia="en-CA"/>
        </w:rPr>
        <w:t xml:space="preserve"> begin to action the communications plan in 202</w:t>
      </w:r>
      <w:r w:rsidR="000C7778">
        <w:rPr>
          <w:lang w:eastAsia="en-CA"/>
        </w:rPr>
        <w:t>7</w:t>
      </w:r>
      <w:r w:rsidR="007B6A0B" w:rsidRPr="2F86BB78">
        <w:rPr>
          <w:lang w:eastAsia="en-CA"/>
        </w:rPr>
        <w:t>.</w:t>
      </w:r>
      <w:r w:rsidR="00042C46" w:rsidRPr="2F86BB78">
        <w:rPr>
          <w:lang w:eastAsia="en-CA"/>
        </w:rPr>
        <w:t xml:space="preserve"> </w:t>
      </w:r>
    </w:p>
    <w:p w14:paraId="67561A09" w14:textId="4C6001F0" w:rsidR="00543F7F" w:rsidRPr="004456AB" w:rsidRDefault="0076068A" w:rsidP="005D1C0D">
      <w:pPr>
        <w:pStyle w:val="ListParagraph"/>
        <w:numPr>
          <w:ilvl w:val="0"/>
          <w:numId w:val="25"/>
        </w:numPr>
        <w:rPr>
          <w:lang w:eastAsia="en-CA"/>
        </w:rPr>
      </w:pPr>
      <w:r w:rsidRPr="004456AB">
        <w:rPr>
          <w:lang w:eastAsia="en-CA"/>
        </w:rPr>
        <w:t>We will review and update</w:t>
      </w:r>
      <w:r w:rsidR="0063711C" w:rsidRPr="004456AB">
        <w:rPr>
          <w:lang w:eastAsia="en-CA"/>
        </w:rPr>
        <w:t xml:space="preserve"> organizational policies </w:t>
      </w:r>
      <w:r w:rsidR="00543F7F" w:rsidRPr="004456AB">
        <w:rPr>
          <w:lang w:eastAsia="en-CA"/>
        </w:rPr>
        <w:t>that affect</w:t>
      </w:r>
      <w:r w:rsidR="0063711C" w:rsidRPr="004456AB">
        <w:rPr>
          <w:lang w:eastAsia="en-CA"/>
        </w:rPr>
        <w:t xml:space="preserve"> Video Interpreters and callers to ensure clarity, fairness and accessibility. </w:t>
      </w:r>
      <w:r w:rsidR="006D2E33" w:rsidRPr="004456AB">
        <w:rPr>
          <w:lang w:eastAsia="en-CA"/>
        </w:rPr>
        <w:t>We will begin this review in 202</w:t>
      </w:r>
      <w:r w:rsidR="006F6651" w:rsidRPr="004456AB">
        <w:rPr>
          <w:lang w:eastAsia="en-CA"/>
        </w:rPr>
        <w:t>7</w:t>
      </w:r>
      <w:r w:rsidR="006D2E33" w:rsidRPr="004456AB">
        <w:rPr>
          <w:lang w:eastAsia="en-CA"/>
        </w:rPr>
        <w:t xml:space="preserve"> and will update policies by </w:t>
      </w:r>
      <w:r w:rsidR="006F6651" w:rsidRPr="004456AB">
        <w:rPr>
          <w:lang w:eastAsia="en-CA"/>
        </w:rPr>
        <w:t xml:space="preserve">end of </w:t>
      </w:r>
      <w:r w:rsidR="00F67C0C" w:rsidRPr="004456AB">
        <w:rPr>
          <w:lang w:eastAsia="en-CA"/>
        </w:rPr>
        <w:t>2027.</w:t>
      </w:r>
    </w:p>
    <w:p w14:paraId="6C7102D3" w14:textId="6BFC57A0" w:rsidR="00CA1EEA" w:rsidRPr="004456AB" w:rsidRDefault="005D1C0D" w:rsidP="005D1C0D">
      <w:pPr>
        <w:pStyle w:val="ListParagraph"/>
        <w:numPr>
          <w:ilvl w:val="0"/>
          <w:numId w:val="25"/>
        </w:numPr>
        <w:rPr>
          <w:lang w:eastAsia="en-CA"/>
        </w:rPr>
      </w:pPr>
      <w:r w:rsidRPr="004456AB">
        <w:rPr>
          <w:lang w:eastAsia="en-CA"/>
        </w:rPr>
        <w:t>In 2026</w:t>
      </w:r>
      <w:r w:rsidR="00C65B45" w:rsidRPr="004456AB">
        <w:rPr>
          <w:lang w:eastAsia="en-CA"/>
        </w:rPr>
        <w:t>,</w:t>
      </w:r>
      <w:r w:rsidRPr="004456AB">
        <w:rPr>
          <w:lang w:eastAsia="en-CA"/>
        </w:rPr>
        <w:t xml:space="preserve"> CAV will be undertaking </w:t>
      </w:r>
      <w:r w:rsidR="003C392B" w:rsidRPr="004456AB">
        <w:rPr>
          <w:lang w:eastAsia="en-CA"/>
        </w:rPr>
        <w:t>a research project</w:t>
      </w:r>
      <w:r w:rsidRPr="004456AB">
        <w:rPr>
          <w:lang w:eastAsia="en-CA"/>
        </w:rPr>
        <w:t xml:space="preserve"> </w:t>
      </w:r>
      <w:r w:rsidR="006847DB" w:rsidRPr="004456AB">
        <w:rPr>
          <w:lang w:eastAsia="en-CA"/>
        </w:rPr>
        <w:t>to engage</w:t>
      </w:r>
      <w:r w:rsidRPr="004456AB">
        <w:rPr>
          <w:lang w:eastAsia="en-CA"/>
        </w:rPr>
        <w:t xml:space="preserve"> Video Interpreters through a survey</w:t>
      </w:r>
      <w:r w:rsidR="00DE7C76" w:rsidRPr="004456AB">
        <w:rPr>
          <w:lang w:eastAsia="en-CA"/>
        </w:rPr>
        <w:t xml:space="preserve"> </w:t>
      </w:r>
      <w:r w:rsidRPr="004456AB">
        <w:rPr>
          <w:lang w:eastAsia="en-CA"/>
        </w:rPr>
        <w:t>and focus groups</w:t>
      </w:r>
      <w:r w:rsidR="00C65B45" w:rsidRPr="004456AB">
        <w:rPr>
          <w:lang w:eastAsia="en-CA"/>
        </w:rPr>
        <w:t>.</w:t>
      </w:r>
      <w:r w:rsidR="001B1015" w:rsidRPr="004456AB">
        <w:rPr>
          <w:lang w:eastAsia="en-CA"/>
        </w:rPr>
        <w:t xml:space="preserve"> This research project will help us to identify</w:t>
      </w:r>
      <w:r w:rsidR="00C90F50" w:rsidRPr="004456AB">
        <w:rPr>
          <w:lang w:eastAsia="en-CA"/>
        </w:rPr>
        <w:t xml:space="preserve"> </w:t>
      </w:r>
      <w:r w:rsidR="00CA1EEA" w:rsidRPr="004456AB">
        <w:rPr>
          <w:lang w:eastAsia="en-CA"/>
        </w:rPr>
        <w:t>where the gaps are in Video Interpreter support</w:t>
      </w:r>
      <w:r w:rsidR="005451B0" w:rsidRPr="004456AB">
        <w:rPr>
          <w:lang w:eastAsia="en-CA"/>
        </w:rPr>
        <w:t>, and how CAV could contribute to strengthening the Video Interpreter workforce</w:t>
      </w:r>
      <w:r w:rsidR="00A67546" w:rsidRPr="004456AB">
        <w:rPr>
          <w:lang w:eastAsia="en-CA"/>
        </w:rPr>
        <w:t xml:space="preserve"> by removing barriers</w:t>
      </w:r>
      <w:r w:rsidR="005451B0" w:rsidRPr="004456AB">
        <w:rPr>
          <w:lang w:eastAsia="en-CA"/>
        </w:rPr>
        <w:t xml:space="preserve">. </w:t>
      </w:r>
    </w:p>
    <w:p w14:paraId="77B4529A" w14:textId="539CD39B" w:rsidR="00566B8C" w:rsidRDefault="00566B8C" w:rsidP="00D87D6F">
      <w:pPr>
        <w:pStyle w:val="Heading3"/>
        <w:rPr>
          <w:rFonts w:eastAsia="Times New Roman"/>
          <w:lang w:eastAsia="en-CA"/>
        </w:rPr>
      </w:pPr>
      <w:bookmarkStart w:id="35" w:name="_Toc230685346"/>
      <w:r w:rsidRPr="00C66D91">
        <w:rPr>
          <w:rFonts w:eastAsia="Times New Roman"/>
          <w:lang w:eastAsia="en-CA"/>
        </w:rPr>
        <w:t>Transportation</w:t>
      </w:r>
      <w:bookmarkEnd w:id="35"/>
    </w:p>
    <w:p w14:paraId="3515EA40" w14:textId="096E4CCF" w:rsidR="007D4B80" w:rsidRDefault="007D4B80" w:rsidP="00EF26E8">
      <w:r w:rsidRPr="007D4B80">
        <w:t>We</w:t>
      </w:r>
      <w:r>
        <w:t xml:space="preserve"> ha</w:t>
      </w:r>
      <w:r w:rsidRPr="007D4B80">
        <w:t xml:space="preserve">ve carefully reviewed our policies, practices, programs and services, and have </w:t>
      </w:r>
      <w:r w:rsidR="00227E68">
        <w:t>not identified</w:t>
      </w:r>
      <w:r w:rsidRPr="007D4B80">
        <w:t xml:space="preserve"> barriers </w:t>
      </w:r>
      <w:proofErr w:type="gramStart"/>
      <w:r w:rsidRPr="007D4B80">
        <w:t>in the area of</w:t>
      </w:r>
      <w:proofErr w:type="gramEnd"/>
      <w:r w:rsidRPr="007D4B80">
        <w:t xml:space="preserve"> transportation</w:t>
      </w:r>
      <w:r w:rsidR="009D3916">
        <w:t xml:space="preserve"> </w:t>
      </w:r>
      <w:proofErr w:type="gramStart"/>
      <w:r w:rsidRPr="007D4B80">
        <w:t>at this time</w:t>
      </w:r>
      <w:proofErr w:type="gramEnd"/>
      <w:r w:rsidRPr="007D4B80">
        <w:t>.</w:t>
      </w:r>
    </w:p>
    <w:p w14:paraId="728119AC" w14:textId="2B8E704C" w:rsidR="00657A65" w:rsidRPr="00C60413" w:rsidRDefault="00657A65" w:rsidP="00C60413">
      <w:pPr>
        <w:pStyle w:val="Heading2"/>
      </w:pPr>
      <w:bookmarkStart w:id="36" w:name="_Toc230685347"/>
      <w:r>
        <w:lastRenderedPageBreak/>
        <w:t>Conclusion</w:t>
      </w:r>
      <w:bookmarkEnd w:id="36"/>
    </w:p>
    <w:p w14:paraId="0EA02E8A" w14:textId="17116C02" w:rsidR="00136F8B" w:rsidRDefault="009133BF">
      <w:r>
        <w:t xml:space="preserve">We look forward to continuing </w:t>
      </w:r>
      <w:r w:rsidR="0024435D">
        <w:t xml:space="preserve">our commitment to accessibility through the </w:t>
      </w:r>
      <w:r w:rsidR="009E11C9">
        <w:t xml:space="preserve">actions </w:t>
      </w:r>
      <w:r w:rsidR="00C635AB">
        <w:t xml:space="preserve">outlined in this plan. </w:t>
      </w:r>
      <w:r w:rsidR="009823D6">
        <w:t xml:space="preserve"> </w:t>
      </w:r>
      <w:r w:rsidR="001D4678">
        <w:t xml:space="preserve">CAV is committed to </w:t>
      </w:r>
      <w:r w:rsidR="004C0D47" w:rsidRPr="004C0D47">
        <w:t>identifying, preventing</w:t>
      </w:r>
      <w:r w:rsidR="001D7C37">
        <w:t>,</w:t>
      </w:r>
      <w:r w:rsidR="004C0D47" w:rsidRPr="004C0D47">
        <w:t xml:space="preserve"> and removing barriers for all persons</w:t>
      </w:r>
      <w:r w:rsidR="004C0D47">
        <w:t xml:space="preserve"> with disabilities</w:t>
      </w:r>
      <w:r w:rsidR="004C0D47" w:rsidRPr="004C0D47">
        <w:t xml:space="preserve"> who interact with our organization</w:t>
      </w:r>
      <w:r w:rsidR="004C0D47">
        <w:t xml:space="preserve">. </w:t>
      </w:r>
      <w:r w:rsidR="004C0D47" w:rsidRPr="004C0D47">
        <w:t> </w:t>
      </w:r>
      <w:r w:rsidR="00982EBD">
        <w:t>This includes our customers, employees, partners</w:t>
      </w:r>
      <w:r w:rsidR="001D7C37">
        <w:t>,</w:t>
      </w:r>
      <w:r w:rsidR="00982EBD">
        <w:t xml:space="preserve"> and stakeholders. </w:t>
      </w:r>
      <w:r w:rsidR="00136F8B">
        <w:t xml:space="preserve">Our work will continue to be guided by </w:t>
      </w:r>
      <w:r w:rsidR="00C72B57">
        <w:t xml:space="preserve">the feedback and perspectives from </w:t>
      </w:r>
      <w:r w:rsidR="00136F8B">
        <w:t>persons with disabilities</w:t>
      </w:r>
      <w:r w:rsidR="00F93918">
        <w:t>.</w:t>
      </w:r>
    </w:p>
    <w:p w14:paraId="013E14D4" w14:textId="77777777" w:rsidR="00C45B91" w:rsidRDefault="00C45B91" w:rsidP="00D27B4E">
      <w:pPr>
        <w:rPr>
          <w:b/>
          <w:bCs/>
          <w:highlight w:val="cyan"/>
        </w:rPr>
      </w:pPr>
    </w:p>
    <w:sectPr w:rsidR="00C45B91" w:rsidSect="00357FBB">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6ACB" w14:textId="77777777" w:rsidR="00CC36E8" w:rsidRDefault="00CC36E8">
      <w:pPr>
        <w:spacing w:after="0" w:line="240" w:lineRule="auto"/>
      </w:pPr>
      <w:r>
        <w:separator/>
      </w:r>
    </w:p>
  </w:endnote>
  <w:endnote w:type="continuationSeparator" w:id="0">
    <w:p w14:paraId="66D7A8C0" w14:textId="77777777" w:rsidR="00CC36E8" w:rsidRDefault="00CC3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94E7" w14:textId="77777777" w:rsidR="00E15507" w:rsidRDefault="009268A2">
    <w:pPr>
      <w:pStyle w:val="Footer"/>
      <w:tabs>
        <w:tab w:val="clear" w:pos="9360"/>
        <w:tab w:val="right" w:pos="10065"/>
      </w:tabs>
    </w:pP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C68C" w14:textId="77777777" w:rsidR="00CC36E8" w:rsidRDefault="00CC36E8">
      <w:pPr>
        <w:spacing w:after="0" w:line="240" w:lineRule="auto"/>
      </w:pPr>
      <w:r>
        <w:separator/>
      </w:r>
    </w:p>
  </w:footnote>
  <w:footnote w:type="continuationSeparator" w:id="0">
    <w:p w14:paraId="137AECEE" w14:textId="77777777" w:rsidR="00CC36E8" w:rsidRDefault="00CC3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95C"/>
    <w:multiLevelType w:val="hybridMultilevel"/>
    <w:tmpl w:val="2CF4F6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48D4F41"/>
    <w:multiLevelType w:val="multilevel"/>
    <w:tmpl w:val="7C00A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E55F4"/>
    <w:multiLevelType w:val="hybridMultilevel"/>
    <w:tmpl w:val="5404A4E0"/>
    <w:lvl w:ilvl="0" w:tplc="B1DA873E">
      <w:start w:val="1"/>
      <w:numFmt w:val="bullet"/>
      <w:lvlText w:val=""/>
      <w:lvlJc w:val="left"/>
      <w:pPr>
        <w:ind w:left="1020" w:hanging="360"/>
      </w:pPr>
      <w:rPr>
        <w:rFonts w:ascii="Symbol" w:hAnsi="Symbol"/>
      </w:rPr>
    </w:lvl>
    <w:lvl w:ilvl="1" w:tplc="FF482418">
      <w:start w:val="1"/>
      <w:numFmt w:val="bullet"/>
      <w:lvlText w:val=""/>
      <w:lvlJc w:val="left"/>
      <w:pPr>
        <w:ind w:left="1020" w:hanging="360"/>
      </w:pPr>
      <w:rPr>
        <w:rFonts w:ascii="Symbol" w:hAnsi="Symbol"/>
      </w:rPr>
    </w:lvl>
    <w:lvl w:ilvl="2" w:tplc="FC200316">
      <w:start w:val="1"/>
      <w:numFmt w:val="bullet"/>
      <w:lvlText w:val=""/>
      <w:lvlJc w:val="left"/>
      <w:pPr>
        <w:ind w:left="1020" w:hanging="360"/>
      </w:pPr>
      <w:rPr>
        <w:rFonts w:ascii="Symbol" w:hAnsi="Symbol"/>
      </w:rPr>
    </w:lvl>
    <w:lvl w:ilvl="3" w:tplc="BD72690C">
      <w:start w:val="1"/>
      <w:numFmt w:val="bullet"/>
      <w:lvlText w:val=""/>
      <w:lvlJc w:val="left"/>
      <w:pPr>
        <w:ind w:left="1020" w:hanging="360"/>
      </w:pPr>
      <w:rPr>
        <w:rFonts w:ascii="Symbol" w:hAnsi="Symbol"/>
      </w:rPr>
    </w:lvl>
    <w:lvl w:ilvl="4" w:tplc="48D80FD8">
      <w:start w:val="1"/>
      <w:numFmt w:val="bullet"/>
      <w:lvlText w:val=""/>
      <w:lvlJc w:val="left"/>
      <w:pPr>
        <w:ind w:left="1020" w:hanging="360"/>
      </w:pPr>
      <w:rPr>
        <w:rFonts w:ascii="Symbol" w:hAnsi="Symbol"/>
      </w:rPr>
    </w:lvl>
    <w:lvl w:ilvl="5" w:tplc="3C3E632A">
      <w:start w:val="1"/>
      <w:numFmt w:val="bullet"/>
      <w:lvlText w:val=""/>
      <w:lvlJc w:val="left"/>
      <w:pPr>
        <w:ind w:left="1020" w:hanging="360"/>
      </w:pPr>
      <w:rPr>
        <w:rFonts w:ascii="Symbol" w:hAnsi="Symbol"/>
      </w:rPr>
    </w:lvl>
    <w:lvl w:ilvl="6" w:tplc="DDA49FAC">
      <w:start w:val="1"/>
      <w:numFmt w:val="bullet"/>
      <w:lvlText w:val=""/>
      <w:lvlJc w:val="left"/>
      <w:pPr>
        <w:ind w:left="1020" w:hanging="360"/>
      </w:pPr>
      <w:rPr>
        <w:rFonts w:ascii="Symbol" w:hAnsi="Symbol"/>
      </w:rPr>
    </w:lvl>
    <w:lvl w:ilvl="7" w:tplc="2078DCE8">
      <w:start w:val="1"/>
      <w:numFmt w:val="bullet"/>
      <w:lvlText w:val=""/>
      <w:lvlJc w:val="left"/>
      <w:pPr>
        <w:ind w:left="1020" w:hanging="360"/>
      </w:pPr>
      <w:rPr>
        <w:rFonts w:ascii="Symbol" w:hAnsi="Symbol"/>
      </w:rPr>
    </w:lvl>
    <w:lvl w:ilvl="8" w:tplc="5CBAD018">
      <w:start w:val="1"/>
      <w:numFmt w:val="bullet"/>
      <w:lvlText w:val=""/>
      <w:lvlJc w:val="left"/>
      <w:pPr>
        <w:ind w:left="1020" w:hanging="360"/>
      </w:pPr>
      <w:rPr>
        <w:rFonts w:ascii="Symbol" w:hAnsi="Symbol"/>
      </w:rPr>
    </w:lvl>
  </w:abstractNum>
  <w:abstractNum w:abstractNumId="3" w15:restartNumberingAfterBreak="0">
    <w:nsid w:val="0FA4272D"/>
    <w:multiLevelType w:val="hybridMultilevel"/>
    <w:tmpl w:val="8700AE06"/>
    <w:lvl w:ilvl="0" w:tplc="DE642352">
      <w:numFmt w:val="bullet"/>
      <w:lvlText w:val="-"/>
      <w:lvlJc w:val="left"/>
      <w:pPr>
        <w:ind w:left="1080" w:hanging="360"/>
      </w:pPr>
      <w:rPr>
        <w:rFonts w:ascii="Aptos" w:eastAsiaTheme="minorHAnsi" w:hAnsi="Aptos"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24B0A3C"/>
    <w:multiLevelType w:val="hybridMultilevel"/>
    <w:tmpl w:val="B97437AE"/>
    <w:lvl w:ilvl="0" w:tplc="7706AE7E">
      <w:start w:val="1"/>
      <w:numFmt w:val="bullet"/>
      <w:lvlText w:val=""/>
      <w:lvlJc w:val="left"/>
      <w:pPr>
        <w:ind w:left="720" w:hanging="360"/>
      </w:pPr>
      <w:rPr>
        <w:rFonts w:ascii="Symbol" w:hAnsi="Symbol"/>
      </w:rPr>
    </w:lvl>
    <w:lvl w:ilvl="1" w:tplc="97EE0B0E">
      <w:start w:val="1"/>
      <w:numFmt w:val="bullet"/>
      <w:lvlText w:val=""/>
      <w:lvlJc w:val="left"/>
      <w:pPr>
        <w:ind w:left="720" w:hanging="360"/>
      </w:pPr>
      <w:rPr>
        <w:rFonts w:ascii="Symbol" w:hAnsi="Symbol"/>
      </w:rPr>
    </w:lvl>
    <w:lvl w:ilvl="2" w:tplc="7D5EE8F6">
      <w:start w:val="1"/>
      <w:numFmt w:val="bullet"/>
      <w:lvlText w:val=""/>
      <w:lvlJc w:val="left"/>
      <w:pPr>
        <w:ind w:left="720" w:hanging="360"/>
      </w:pPr>
      <w:rPr>
        <w:rFonts w:ascii="Symbol" w:hAnsi="Symbol"/>
      </w:rPr>
    </w:lvl>
    <w:lvl w:ilvl="3" w:tplc="C7EC601C">
      <w:start w:val="1"/>
      <w:numFmt w:val="bullet"/>
      <w:lvlText w:val=""/>
      <w:lvlJc w:val="left"/>
      <w:pPr>
        <w:ind w:left="720" w:hanging="360"/>
      </w:pPr>
      <w:rPr>
        <w:rFonts w:ascii="Symbol" w:hAnsi="Symbol"/>
      </w:rPr>
    </w:lvl>
    <w:lvl w:ilvl="4" w:tplc="69E05128">
      <w:start w:val="1"/>
      <w:numFmt w:val="bullet"/>
      <w:lvlText w:val=""/>
      <w:lvlJc w:val="left"/>
      <w:pPr>
        <w:ind w:left="720" w:hanging="360"/>
      </w:pPr>
      <w:rPr>
        <w:rFonts w:ascii="Symbol" w:hAnsi="Symbol"/>
      </w:rPr>
    </w:lvl>
    <w:lvl w:ilvl="5" w:tplc="EBD27086">
      <w:start w:val="1"/>
      <w:numFmt w:val="bullet"/>
      <w:lvlText w:val=""/>
      <w:lvlJc w:val="left"/>
      <w:pPr>
        <w:ind w:left="720" w:hanging="360"/>
      </w:pPr>
      <w:rPr>
        <w:rFonts w:ascii="Symbol" w:hAnsi="Symbol"/>
      </w:rPr>
    </w:lvl>
    <w:lvl w:ilvl="6" w:tplc="575237CC">
      <w:start w:val="1"/>
      <w:numFmt w:val="bullet"/>
      <w:lvlText w:val=""/>
      <w:lvlJc w:val="left"/>
      <w:pPr>
        <w:ind w:left="720" w:hanging="360"/>
      </w:pPr>
      <w:rPr>
        <w:rFonts w:ascii="Symbol" w:hAnsi="Symbol"/>
      </w:rPr>
    </w:lvl>
    <w:lvl w:ilvl="7" w:tplc="139CB70A">
      <w:start w:val="1"/>
      <w:numFmt w:val="bullet"/>
      <w:lvlText w:val=""/>
      <w:lvlJc w:val="left"/>
      <w:pPr>
        <w:ind w:left="720" w:hanging="360"/>
      </w:pPr>
      <w:rPr>
        <w:rFonts w:ascii="Symbol" w:hAnsi="Symbol"/>
      </w:rPr>
    </w:lvl>
    <w:lvl w:ilvl="8" w:tplc="98D2147A">
      <w:start w:val="1"/>
      <w:numFmt w:val="bullet"/>
      <w:lvlText w:val=""/>
      <w:lvlJc w:val="left"/>
      <w:pPr>
        <w:ind w:left="720" w:hanging="360"/>
      </w:pPr>
      <w:rPr>
        <w:rFonts w:ascii="Symbol" w:hAnsi="Symbol"/>
      </w:rPr>
    </w:lvl>
  </w:abstractNum>
  <w:abstractNum w:abstractNumId="5" w15:restartNumberingAfterBreak="0">
    <w:nsid w:val="18342A43"/>
    <w:multiLevelType w:val="hybridMultilevel"/>
    <w:tmpl w:val="09E4AF0C"/>
    <w:lvl w:ilvl="0" w:tplc="F76EE3C4">
      <w:start w:val="1"/>
      <w:numFmt w:val="bullet"/>
      <w:lvlText w:val=""/>
      <w:lvlJc w:val="left"/>
      <w:pPr>
        <w:ind w:left="720" w:hanging="360"/>
      </w:pPr>
      <w:rPr>
        <w:rFonts w:ascii="Symbol" w:hAnsi="Symbol"/>
      </w:rPr>
    </w:lvl>
    <w:lvl w:ilvl="1" w:tplc="7C66F9EC">
      <w:start w:val="1"/>
      <w:numFmt w:val="bullet"/>
      <w:lvlText w:val=""/>
      <w:lvlJc w:val="left"/>
      <w:pPr>
        <w:ind w:left="720" w:hanging="360"/>
      </w:pPr>
      <w:rPr>
        <w:rFonts w:ascii="Symbol" w:hAnsi="Symbol"/>
      </w:rPr>
    </w:lvl>
    <w:lvl w:ilvl="2" w:tplc="7F0455BA">
      <w:start w:val="1"/>
      <w:numFmt w:val="bullet"/>
      <w:lvlText w:val=""/>
      <w:lvlJc w:val="left"/>
      <w:pPr>
        <w:ind w:left="720" w:hanging="360"/>
      </w:pPr>
      <w:rPr>
        <w:rFonts w:ascii="Symbol" w:hAnsi="Symbol"/>
      </w:rPr>
    </w:lvl>
    <w:lvl w:ilvl="3" w:tplc="138C25AC">
      <w:start w:val="1"/>
      <w:numFmt w:val="bullet"/>
      <w:lvlText w:val=""/>
      <w:lvlJc w:val="left"/>
      <w:pPr>
        <w:ind w:left="720" w:hanging="360"/>
      </w:pPr>
      <w:rPr>
        <w:rFonts w:ascii="Symbol" w:hAnsi="Symbol"/>
      </w:rPr>
    </w:lvl>
    <w:lvl w:ilvl="4" w:tplc="9F807D62">
      <w:start w:val="1"/>
      <w:numFmt w:val="bullet"/>
      <w:lvlText w:val=""/>
      <w:lvlJc w:val="left"/>
      <w:pPr>
        <w:ind w:left="720" w:hanging="360"/>
      </w:pPr>
      <w:rPr>
        <w:rFonts w:ascii="Symbol" w:hAnsi="Symbol"/>
      </w:rPr>
    </w:lvl>
    <w:lvl w:ilvl="5" w:tplc="826A7A92">
      <w:start w:val="1"/>
      <w:numFmt w:val="bullet"/>
      <w:lvlText w:val=""/>
      <w:lvlJc w:val="left"/>
      <w:pPr>
        <w:ind w:left="720" w:hanging="360"/>
      </w:pPr>
      <w:rPr>
        <w:rFonts w:ascii="Symbol" w:hAnsi="Symbol"/>
      </w:rPr>
    </w:lvl>
    <w:lvl w:ilvl="6" w:tplc="DA5A72B8">
      <w:start w:val="1"/>
      <w:numFmt w:val="bullet"/>
      <w:lvlText w:val=""/>
      <w:lvlJc w:val="left"/>
      <w:pPr>
        <w:ind w:left="720" w:hanging="360"/>
      </w:pPr>
      <w:rPr>
        <w:rFonts w:ascii="Symbol" w:hAnsi="Symbol"/>
      </w:rPr>
    </w:lvl>
    <w:lvl w:ilvl="7" w:tplc="77C400F2">
      <w:start w:val="1"/>
      <w:numFmt w:val="bullet"/>
      <w:lvlText w:val=""/>
      <w:lvlJc w:val="left"/>
      <w:pPr>
        <w:ind w:left="720" w:hanging="360"/>
      </w:pPr>
      <w:rPr>
        <w:rFonts w:ascii="Symbol" w:hAnsi="Symbol"/>
      </w:rPr>
    </w:lvl>
    <w:lvl w:ilvl="8" w:tplc="B1B29E1C">
      <w:start w:val="1"/>
      <w:numFmt w:val="bullet"/>
      <w:lvlText w:val=""/>
      <w:lvlJc w:val="left"/>
      <w:pPr>
        <w:ind w:left="720" w:hanging="360"/>
      </w:pPr>
      <w:rPr>
        <w:rFonts w:ascii="Symbol" w:hAnsi="Symbol"/>
      </w:rPr>
    </w:lvl>
  </w:abstractNum>
  <w:abstractNum w:abstractNumId="6" w15:restartNumberingAfterBreak="0">
    <w:nsid w:val="1DD77CFB"/>
    <w:multiLevelType w:val="hybridMultilevel"/>
    <w:tmpl w:val="19FC38E6"/>
    <w:lvl w:ilvl="0" w:tplc="376A51D0">
      <w:start w:val="1"/>
      <w:numFmt w:val="decimal"/>
      <w:lvlText w:val="%1."/>
      <w:lvlJc w:val="left"/>
      <w:pPr>
        <w:ind w:left="1440" w:hanging="360"/>
      </w:pPr>
    </w:lvl>
    <w:lvl w:ilvl="1" w:tplc="F30CC98A">
      <w:start w:val="1"/>
      <w:numFmt w:val="decimal"/>
      <w:lvlText w:val="%2."/>
      <w:lvlJc w:val="left"/>
      <w:pPr>
        <w:ind w:left="1440" w:hanging="360"/>
      </w:pPr>
    </w:lvl>
    <w:lvl w:ilvl="2" w:tplc="678A8CF6">
      <w:start w:val="1"/>
      <w:numFmt w:val="decimal"/>
      <w:lvlText w:val="%3."/>
      <w:lvlJc w:val="left"/>
      <w:pPr>
        <w:ind w:left="1440" w:hanging="360"/>
      </w:pPr>
    </w:lvl>
    <w:lvl w:ilvl="3" w:tplc="1A465A26">
      <w:start w:val="1"/>
      <w:numFmt w:val="decimal"/>
      <w:lvlText w:val="%4."/>
      <w:lvlJc w:val="left"/>
      <w:pPr>
        <w:ind w:left="1440" w:hanging="360"/>
      </w:pPr>
    </w:lvl>
    <w:lvl w:ilvl="4" w:tplc="E2D80FE4">
      <w:start w:val="1"/>
      <w:numFmt w:val="decimal"/>
      <w:lvlText w:val="%5."/>
      <w:lvlJc w:val="left"/>
      <w:pPr>
        <w:ind w:left="1440" w:hanging="360"/>
      </w:pPr>
    </w:lvl>
    <w:lvl w:ilvl="5" w:tplc="FCAE4FE8">
      <w:start w:val="1"/>
      <w:numFmt w:val="decimal"/>
      <w:lvlText w:val="%6."/>
      <w:lvlJc w:val="left"/>
      <w:pPr>
        <w:ind w:left="1440" w:hanging="360"/>
      </w:pPr>
    </w:lvl>
    <w:lvl w:ilvl="6" w:tplc="D89A311A">
      <w:start w:val="1"/>
      <w:numFmt w:val="decimal"/>
      <w:lvlText w:val="%7."/>
      <w:lvlJc w:val="left"/>
      <w:pPr>
        <w:ind w:left="1440" w:hanging="360"/>
      </w:pPr>
    </w:lvl>
    <w:lvl w:ilvl="7" w:tplc="2E3E6844">
      <w:start w:val="1"/>
      <w:numFmt w:val="decimal"/>
      <w:lvlText w:val="%8."/>
      <w:lvlJc w:val="left"/>
      <w:pPr>
        <w:ind w:left="1440" w:hanging="360"/>
      </w:pPr>
    </w:lvl>
    <w:lvl w:ilvl="8" w:tplc="99946152">
      <w:start w:val="1"/>
      <w:numFmt w:val="decimal"/>
      <w:lvlText w:val="%9."/>
      <w:lvlJc w:val="left"/>
      <w:pPr>
        <w:ind w:left="1440" w:hanging="360"/>
      </w:pPr>
    </w:lvl>
  </w:abstractNum>
  <w:abstractNum w:abstractNumId="7" w15:restartNumberingAfterBreak="0">
    <w:nsid w:val="22252002"/>
    <w:multiLevelType w:val="hybridMultilevel"/>
    <w:tmpl w:val="2766F3E2"/>
    <w:lvl w:ilvl="0" w:tplc="AEF0D73A">
      <w:start w:val="1"/>
      <w:numFmt w:val="bullet"/>
      <w:lvlText w:val=""/>
      <w:lvlJc w:val="left"/>
      <w:pPr>
        <w:ind w:left="1020" w:hanging="360"/>
      </w:pPr>
      <w:rPr>
        <w:rFonts w:ascii="Symbol" w:hAnsi="Symbol"/>
      </w:rPr>
    </w:lvl>
    <w:lvl w:ilvl="1" w:tplc="6E88D2E8">
      <w:start w:val="1"/>
      <w:numFmt w:val="bullet"/>
      <w:lvlText w:val=""/>
      <w:lvlJc w:val="left"/>
      <w:pPr>
        <w:ind w:left="1020" w:hanging="360"/>
      </w:pPr>
      <w:rPr>
        <w:rFonts w:ascii="Symbol" w:hAnsi="Symbol"/>
      </w:rPr>
    </w:lvl>
    <w:lvl w:ilvl="2" w:tplc="C0D4F840">
      <w:start w:val="1"/>
      <w:numFmt w:val="bullet"/>
      <w:lvlText w:val=""/>
      <w:lvlJc w:val="left"/>
      <w:pPr>
        <w:ind w:left="1020" w:hanging="360"/>
      </w:pPr>
      <w:rPr>
        <w:rFonts w:ascii="Symbol" w:hAnsi="Symbol"/>
      </w:rPr>
    </w:lvl>
    <w:lvl w:ilvl="3" w:tplc="57222DB8">
      <w:start w:val="1"/>
      <w:numFmt w:val="bullet"/>
      <w:lvlText w:val=""/>
      <w:lvlJc w:val="left"/>
      <w:pPr>
        <w:ind w:left="1020" w:hanging="360"/>
      </w:pPr>
      <w:rPr>
        <w:rFonts w:ascii="Symbol" w:hAnsi="Symbol"/>
      </w:rPr>
    </w:lvl>
    <w:lvl w:ilvl="4" w:tplc="72FC8D48">
      <w:start w:val="1"/>
      <w:numFmt w:val="bullet"/>
      <w:lvlText w:val=""/>
      <w:lvlJc w:val="left"/>
      <w:pPr>
        <w:ind w:left="1020" w:hanging="360"/>
      </w:pPr>
      <w:rPr>
        <w:rFonts w:ascii="Symbol" w:hAnsi="Symbol"/>
      </w:rPr>
    </w:lvl>
    <w:lvl w:ilvl="5" w:tplc="89F29C80">
      <w:start w:val="1"/>
      <w:numFmt w:val="bullet"/>
      <w:lvlText w:val=""/>
      <w:lvlJc w:val="left"/>
      <w:pPr>
        <w:ind w:left="1020" w:hanging="360"/>
      </w:pPr>
      <w:rPr>
        <w:rFonts w:ascii="Symbol" w:hAnsi="Symbol"/>
      </w:rPr>
    </w:lvl>
    <w:lvl w:ilvl="6" w:tplc="74BA8E18">
      <w:start w:val="1"/>
      <w:numFmt w:val="bullet"/>
      <w:lvlText w:val=""/>
      <w:lvlJc w:val="left"/>
      <w:pPr>
        <w:ind w:left="1020" w:hanging="360"/>
      </w:pPr>
      <w:rPr>
        <w:rFonts w:ascii="Symbol" w:hAnsi="Symbol"/>
      </w:rPr>
    </w:lvl>
    <w:lvl w:ilvl="7" w:tplc="B03468CA">
      <w:start w:val="1"/>
      <w:numFmt w:val="bullet"/>
      <w:lvlText w:val=""/>
      <w:lvlJc w:val="left"/>
      <w:pPr>
        <w:ind w:left="1020" w:hanging="360"/>
      </w:pPr>
      <w:rPr>
        <w:rFonts w:ascii="Symbol" w:hAnsi="Symbol"/>
      </w:rPr>
    </w:lvl>
    <w:lvl w:ilvl="8" w:tplc="9CCA5C8C">
      <w:start w:val="1"/>
      <w:numFmt w:val="bullet"/>
      <w:lvlText w:val=""/>
      <w:lvlJc w:val="left"/>
      <w:pPr>
        <w:ind w:left="1020" w:hanging="360"/>
      </w:pPr>
      <w:rPr>
        <w:rFonts w:ascii="Symbol" w:hAnsi="Symbol"/>
      </w:rPr>
    </w:lvl>
  </w:abstractNum>
  <w:abstractNum w:abstractNumId="8" w15:restartNumberingAfterBreak="0">
    <w:nsid w:val="231A5299"/>
    <w:multiLevelType w:val="hybridMultilevel"/>
    <w:tmpl w:val="28128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227F6F"/>
    <w:multiLevelType w:val="hybridMultilevel"/>
    <w:tmpl w:val="47FAB5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E84384A"/>
    <w:multiLevelType w:val="hybridMultilevel"/>
    <w:tmpl w:val="804A21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ECA2D15"/>
    <w:multiLevelType w:val="hybridMultilevel"/>
    <w:tmpl w:val="531A953C"/>
    <w:lvl w:ilvl="0" w:tplc="ADCA9BBA">
      <w:start w:val="1"/>
      <w:numFmt w:val="bullet"/>
      <w:lvlText w:val=""/>
      <w:lvlJc w:val="left"/>
      <w:pPr>
        <w:ind w:left="720" w:hanging="360"/>
      </w:pPr>
      <w:rPr>
        <w:rFonts w:ascii="Symbol" w:hAnsi="Symbol"/>
      </w:rPr>
    </w:lvl>
    <w:lvl w:ilvl="1" w:tplc="D88ADB32">
      <w:start w:val="1"/>
      <w:numFmt w:val="bullet"/>
      <w:lvlText w:val=""/>
      <w:lvlJc w:val="left"/>
      <w:pPr>
        <w:ind w:left="720" w:hanging="360"/>
      </w:pPr>
      <w:rPr>
        <w:rFonts w:ascii="Symbol" w:hAnsi="Symbol"/>
      </w:rPr>
    </w:lvl>
    <w:lvl w:ilvl="2" w:tplc="9B1E62E4">
      <w:start w:val="1"/>
      <w:numFmt w:val="bullet"/>
      <w:lvlText w:val=""/>
      <w:lvlJc w:val="left"/>
      <w:pPr>
        <w:ind w:left="720" w:hanging="360"/>
      </w:pPr>
      <w:rPr>
        <w:rFonts w:ascii="Symbol" w:hAnsi="Symbol"/>
      </w:rPr>
    </w:lvl>
    <w:lvl w:ilvl="3" w:tplc="40D47C6C">
      <w:start w:val="1"/>
      <w:numFmt w:val="bullet"/>
      <w:lvlText w:val=""/>
      <w:lvlJc w:val="left"/>
      <w:pPr>
        <w:ind w:left="720" w:hanging="360"/>
      </w:pPr>
      <w:rPr>
        <w:rFonts w:ascii="Symbol" w:hAnsi="Symbol"/>
      </w:rPr>
    </w:lvl>
    <w:lvl w:ilvl="4" w:tplc="C1022436">
      <w:start w:val="1"/>
      <w:numFmt w:val="bullet"/>
      <w:lvlText w:val=""/>
      <w:lvlJc w:val="left"/>
      <w:pPr>
        <w:ind w:left="720" w:hanging="360"/>
      </w:pPr>
      <w:rPr>
        <w:rFonts w:ascii="Symbol" w:hAnsi="Symbol"/>
      </w:rPr>
    </w:lvl>
    <w:lvl w:ilvl="5" w:tplc="B3008D2A">
      <w:start w:val="1"/>
      <w:numFmt w:val="bullet"/>
      <w:lvlText w:val=""/>
      <w:lvlJc w:val="left"/>
      <w:pPr>
        <w:ind w:left="720" w:hanging="360"/>
      </w:pPr>
      <w:rPr>
        <w:rFonts w:ascii="Symbol" w:hAnsi="Symbol"/>
      </w:rPr>
    </w:lvl>
    <w:lvl w:ilvl="6" w:tplc="282CADBA">
      <w:start w:val="1"/>
      <w:numFmt w:val="bullet"/>
      <w:lvlText w:val=""/>
      <w:lvlJc w:val="left"/>
      <w:pPr>
        <w:ind w:left="720" w:hanging="360"/>
      </w:pPr>
      <w:rPr>
        <w:rFonts w:ascii="Symbol" w:hAnsi="Symbol"/>
      </w:rPr>
    </w:lvl>
    <w:lvl w:ilvl="7" w:tplc="6F40809E">
      <w:start w:val="1"/>
      <w:numFmt w:val="bullet"/>
      <w:lvlText w:val=""/>
      <w:lvlJc w:val="left"/>
      <w:pPr>
        <w:ind w:left="720" w:hanging="360"/>
      </w:pPr>
      <w:rPr>
        <w:rFonts w:ascii="Symbol" w:hAnsi="Symbol"/>
      </w:rPr>
    </w:lvl>
    <w:lvl w:ilvl="8" w:tplc="CE3C566C">
      <w:start w:val="1"/>
      <w:numFmt w:val="bullet"/>
      <w:lvlText w:val=""/>
      <w:lvlJc w:val="left"/>
      <w:pPr>
        <w:ind w:left="720" w:hanging="360"/>
      </w:pPr>
      <w:rPr>
        <w:rFonts w:ascii="Symbol" w:hAnsi="Symbol"/>
      </w:rPr>
    </w:lvl>
  </w:abstractNum>
  <w:abstractNum w:abstractNumId="12" w15:restartNumberingAfterBreak="0">
    <w:nsid w:val="30113A1D"/>
    <w:multiLevelType w:val="hybridMultilevel"/>
    <w:tmpl w:val="6ADAB764"/>
    <w:lvl w:ilvl="0" w:tplc="ACCEE9E2">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125084B"/>
    <w:multiLevelType w:val="hybridMultilevel"/>
    <w:tmpl w:val="7AF6A928"/>
    <w:lvl w:ilvl="0" w:tplc="0CC436E6">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19B51E3"/>
    <w:multiLevelType w:val="hybridMultilevel"/>
    <w:tmpl w:val="A5C4D0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6C608BB"/>
    <w:multiLevelType w:val="hybridMultilevel"/>
    <w:tmpl w:val="5FFCB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79210DB"/>
    <w:multiLevelType w:val="hybridMultilevel"/>
    <w:tmpl w:val="85940E9A"/>
    <w:lvl w:ilvl="0" w:tplc="6EFADC0C">
      <w:start w:val="1"/>
      <w:numFmt w:val="bullet"/>
      <w:lvlText w:val=""/>
      <w:lvlJc w:val="left"/>
      <w:pPr>
        <w:ind w:left="1020" w:hanging="360"/>
      </w:pPr>
      <w:rPr>
        <w:rFonts w:ascii="Symbol" w:hAnsi="Symbol"/>
      </w:rPr>
    </w:lvl>
    <w:lvl w:ilvl="1" w:tplc="7A849B94">
      <w:start w:val="1"/>
      <w:numFmt w:val="bullet"/>
      <w:lvlText w:val=""/>
      <w:lvlJc w:val="left"/>
      <w:pPr>
        <w:ind w:left="1020" w:hanging="360"/>
      </w:pPr>
      <w:rPr>
        <w:rFonts w:ascii="Symbol" w:hAnsi="Symbol"/>
      </w:rPr>
    </w:lvl>
    <w:lvl w:ilvl="2" w:tplc="E2883EF6">
      <w:start w:val="1"/>
      <w:numFmt w:val="bullet"/>
      <w:lvlText w:val=""/>
      <w:lvlJc w:val="left"/>
      <w:pPr>
        <w:ind w:left="1020" w:hanging="360"/>
      </w:pPr>
      <w:rPr>
        <w:rFonts w:ascii="Symbol" w:hAnsi="Symbol"/>
      </w:rPr>
    </w:lvl>
    <w:lvl w:ilvl="3" w:tplc="AD484FE0">
      <w:start w:val="1"/>
      <w:numFmt w:val="bullet"/>
      <w:lvlText w:val=""/>
      <w:lvlJc w:val="left"/>
      <w:pPr>
        <w:ind w:left="1020" w:hanging="360"/>
      </w:pPr>
      <w:rPr>
        <w:rFonts w:ascii="Symbol" w:hAnsi="Symbol"/>
      </w:rPr>
    </w:lvl>
    <w:lvl w:ilvl="4" w:tplc="A63A9282">
      <w:start w:val="1"/>
      <w:numFmt w:val="bullet"/>
      <w:lvlText w:val=""/>
      <w:lvlJc w:val="left"/>
      <w:pPr>
        <w:ind w:left="1020" w:hanging="360"/>
      </w:pPr>
      <w:rPr>
        <w:rFonts w:ascii="Symbol" w:hAnsi="Symbol"/>
      </w:rPr>
    </w:lvl>
    <w:lvl w:ilvl="5" w:tplc="29C01D4A">
      <w:start w:val="1"/>
      <w:numFmt w:val="bullet"/>
      <w:lvlText w:val=""/>
      <w:lvlJc w:val="left"/>
      <w:pPr>
        <w:ind w:left="1020" w:hanging="360"/>
      </w:pPr>
      <w:rPr>
        <w:rFonts w:ascii="Symbol" w:hAnsi="Symbol"/>
      </w:rPr>
    </w:lvl>
    <w:lvl w:ilvl="6" w:tplc="EBE0A88C">
      <w:start w:val="1"/>
      <w:numFmt w:val="bullet"/>
      <w:lvlText w:val=""/>
      <w:lvlJc w:val="left"/>
      <w:pPr>
        <w:ind w:left="1020" w:hanging="360"/>
      </w:pPr>
      <w:rPr>
        <w:rFonts w:ascii="Symbol" w:hAnsi="Symbol"/>
      </w:rPr>
    </w:lvl>
    <w:lvl w:ilvl="7" w:tplc="A808EF1A">
      <w:start w:val="1"/>
      <w:numFmt w:val="bullet"/>
      <w:lvlText w:val=""/>
      <w:lvlJc w:val="left"/>
      <w:pPr>
        <w:ind w:left="1020" w:hanging="360"/>
      </w:pPr>
      <w:rPr>
        <w:rFonts w:ascii="Symbol" w:hAnsi="Symbol"/>
      </w:rPr>
    </w:lvl>
    <w:lvl w:ilvl="8" w:tplc="78B2CC84">
      <w:start w:val="1"/>
      <w:numFmt w:val="bullet"/>
      <w:lvlText w:val=""/>
      <w:lvlJc w:val="left"/>
      <w:pPr>
        <w:ind w:left="1020" w:hanging="360"/>
      </w:pPr>
      <w:rPr>
        <w:rFonts w:ascii="Symbol" w:hAnsi="Symbol"/>
      </w:rPr>
    </w:lvl>
  </w:abstractNum>
  <w:abstractNum w:abstractNumId="17" w15:restartNumberingAfterBreak="0">
    <w:nsid w:val="3A6E5D30"/>
    <w:multiLevelType w:val="hybridMultilevel"/>
    <w:tmpl w:val="77AEC61C"/>
    <w:lvl w:ilvl="0" w:tplc="CDFE2F8A">
      <w:start w:val="1"/>
      <w:numFmt w:val="decimal"/>
      <w:lvlText w:val="%1."/>
      <w:lvlJc w:val="left"/>
      <w:pPr>
        <w:ind w:left="1440" w:hanging="360"/>
      </w:pPr>
    </w:lvl>
    <w:lvl w:ilvl="1" w:tplc="3F26F1AA">
      <w:start w:val="1"/>
      <w:numFmt w:val="decimal"/>
      <w:lvlText w:val="%2."/>
      <w:lvlJc w:val="left"/>
      <w:pPr>
        <w:ind w:left="1440" w:hanging="360"/>
      </w:pPr>
    </w:lvl>
    <w:lvl w:ilvl="2" w:tplc="BF943114">
      <w:start w:val="1"/>
      <w:numFmt w:val="decimal"/>
      <w:lvlText w:val="%3."/>
      <w:lvlJc w:val="left"/>
      <w:pPr>
        <w:ind w:left="1440" w:hanging="360"/>
      </w:pPr>
    </w:lvl>
    <w:lvl w:ilvl="3" w:tplc="1EC4CD34">
      <w:start w:val="1"/>
      <w:numFmt w:val="decimal"/>
      <w:lvlText w:val="%4."/>
      <w:lvlJc w:val="left"/>
      <w:pPr>
        <w:ind w:left="1440" w:hanging="360"/>
      </w:pPr>
    </w:lvl>
    <w:lvl w:ilvl="4" w:tplc="E594FB2E">
      <w:start w:val="1"/>
      <w:numFmt w:val="decimal"/>
      <w:lvlText w:val="%5."/>
      <w:lvlJc w:val="left"/>
      <w:pPr>
        <w:ind w:left="1440" w:hanging="360"/>
      </w:pPr>
    </w:lvl>
    <w:lvl w:ilvl="5" w:tplc="96E4180C">
      <w:start w:val="1"/>
      <w:numFmt w:val="decimal"/>
      <w:lvlText w:val="%6."/>
      <w:lvlJc w:val="left"/>
      <w:pPr>
        <w:ind w:left="1440" w:hanging="360"/>
      </w:pPr>
    </w:lvl>
    <w:lvl w:ilvl="6" w:tplc="ECF87A28">
      <w:start w:val="1"/>
      <w:numFmt w:val="decimal"/>
      <w:lvlText w:val="%7."/>
      <w:lvlJc w:val="left"/>
      <w:pPr>
        <w:ind w:left="1440" w:hanging="360"/>
      </w:pPr>
    </w:lvl>
    <w:lvl w:ilvl="7" w:tplc="D848E9D8">
      <w:start w:val="1"/>
      <w:numFmt w:val="decimal"/>
      <w:lvlText w:val="%8."/>
      <w:lvlJc w:val="left"/>
      <w:pPr>
        <w:ind w:left="1440" w:hanging="360"/>
      </w:pPr>
    </w:lvl>
    <w:lvl w:ilvl="8" w:tplc="A7503FD6">
      <w:start w:val="1"/>
      <w:numFmt w:val="decimal"/>
      <w:lvlText w:val="%9."/>
      <w:lvlJc w:val="left"/>
      <w:pPr>
        <w:ind w:left="1440" w:hanging="360"/>
      </w:pPr>
    </w:lvl>
  </w:abstractNum>
  <w:abstractNum w:abstractNumId="18" w15:restartNumberingAfterBreak="0">
    <w:nsid w:val="3B26669E"/>
    <w:multiLevelType w:val="hybridMultilevel"/>
    <w:tmpl w:val="03A4EF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CF37EB7"/>
    <w:multiLevelType w:val="hybridMultilevel"/>
    <w:tmpl w:val="2C12F8AC"/>
    <w:lvl w:ilvl="0" w:tplc="A198C62C">
      <w:start w:val="1"/>
      <w:numFmt w:val="bullet"/>
      <w:lvlText w:val=""/>
      <w:lvlJc w:val="left"/>
      <w:pPr>
        <w:ind w:left="720" w:hanging="360"/>
      </w:pPr>
      <w:rPr>
        <w:rFonts w:ascii="Symbol" w:hAnsi="Symbol"/>
      </w:rPr>
    </w:lvl>
    <w:lvl w:ilvl="1" w:tplc="0C127496">
      <w:start w:val="1"/>
      <w:numFmt w:val="bullet"/>
      <w:lvlText w:val=""/>
      <w:lvlJc w:val="left"/>
      <w:pPr>
        <w:ind w:left="720" w:hanging="360"/>
      </w:pPr>
      <w:rPr>
        <w:rFonts w:ascii="Symbol" w:hAnsi="Symbol"/>
      </w:rPr>
    </w:lvl>
    <w:lvl w:ilvl="2" w:tplc="1B1C77F6">
      <w:start w:val="1"/>
      <w:numFmt w:val="bullet"/>
      <w:lvlText w:val=""/>
      <w:lvlJc w:val="left"/>
      <w:pPr>
        <w:ind w:left="720" w:hanging="360"/>
      </w:pPr>
      <w:rPr>
        <w:rFonts w:ascii="Symbol" w:hAnsi="Symbol"/>
      </w:rPr>
    </w:lvl>
    <w:lvl w:ilvl="3" w:tplc="AA7024BA">
      <w:start w:val="1"/>
      <w:numFmt w:val="bullet"/>
      <w:lvlText w:val=""/>
      <w:lvlJc w:val="left"/>
      <w:pPr>
        <w:ind w:left="720" w:hanging="360"/>
      </w:pPr>
      <w:rPr>
        <w:rFonts w:ascii="Symbol" w:hAnsi="Symbol"/>
      </w:rPr>
    </w:lvl>
    <w:lvl w:ilvl="4" w:tplc="559EE66A">
      <w:start w:val="1"/>
      <w:numFmt w:val="bullet"/>
      <w:lvlText w:val=""/>
      <w:lvlJc w:val="left"/>
      <w:pPr>
        <w:ind w:left="720" w:hanging="360"/>
      </w:pPr>
      <w:rPr>
        <w:rFonts w:ascii="Symbol" w:hAnsi="Symbol"/>
      </w:rPr>
    </w:lvl>
    <w:lvl w:ilvl="5" w:tplc="19C641F0">
      <w:start w:val="1"/>
      <w:numFmt w:val="bullet"/>
      <w:lvlText w:val=""/>
      <w:lvlJc w:val="left"/>
      <w:pPr>
        <w:ind w:left="720" w:hanging="360"/>
      </w:pPr>
      <w:rPr>
        <w:rFonts w:ascii="Symbol" w:hAnsi="Symbol"/>
      </w:rPr>
    </w:lvl>
    <w:lvl w:ilvl="6" w:tplc="2300287E">
      <w:start w:val="1"/>
      <w:numFmt w:val="bullet"/>
      <w:lvlText w:val=""/>
      <w:lvlJc w:val="left"/>
      <w:pPr>
        <w:ind w:left="720" w:hanging="360"/>
      </w:pPr>
      <w:rPr>
        <w:rFonts w:ascii="Symbol" w:hAnsi="Symbol"/>
      </w:rPr>
    </w:lvl>
    <w:lvl w:ilvl="7" w:tplc="B122E4F4">
      <w:start w:val="1"/>
      <w:numFmt w:val="bullet"/>
      <w:lvlText w:val=""/>
      <w:lvlJc w:val="left"/>
      <w:pPr>
        <w:ind w:left="720" w:hanging="360"/>
      </w:pPr>
      <w:rPr>
        <w:rFonts w:ascii="Symbol" w:hAnsi="Symbol"/>
      </w:rPr>
    </w:lvl>
    <w:lvl w:ilvl="8" w:tplc="16503E24">
      <w:start w:val="1"/>
      <w:numFmt w:val="bullet"/>
      <w:lvlText w:val=""/>
      <w:lvlJc w:val="left"/>
      <w:pPr>
        <w:ind w:left="720" w:hanging="360"/>
      </w:pPr>
      <w:rPr>
        <w:rFonts w:ascii="Symbol" w:hAnsi="Symbol"/>
      </w:rPr>
    </w:lvl>
  </w:abstractNum>
  <w:abstractNum w:abstractNumId="20" w15:restartNumberingAfterBreak="0">
    <w:nsid w:val="3E8A6A93"/>
    <w:multiLevelType w:val="multilevel"/>
    <w:tmpl w:val="C6402D9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146CCE"/>
    <w:multiLevelType w:val="hybridMultilevel"/>
    <w:tmpl w:val="C4C410CE"/>
    <w:lvl w:ilvl="0" w:tplc="1A08E364">
      <w:start w:val="1"/>
      <w:numFmt w:val="bullet"/>
      <w:lvlText w:val=""/>
      <w:lvlJc w:val="left"/>
      <w:pPr>
        <w:ind w:left="720" w:hanging="360"/>
      </w:pPr>
      <w:rPr>
        <w:rFonts w:ascii="Symbol" w:hAnsi="Symbol"/>
      </w:rPr>
    </w:lvl>
    <w:lvl w:ilvl="1" w:tplc="0458F2FA">
      <w:start w:val="1"/>
      <w:numFmt w:val="bullet"/>
      <w:lvlText w:val=""/>
      <w:lvlJc w:val="left"/>
      <w:pPr>
        <w:ind w:left="720" w:hanging="360"/>
      </w:pPr>
      <w:rPr>
        <w:rFonts w:ascii="Symbol" w:hAnsi="Symbol"/>
      </w:rPr>
    </w:lvl>
    <w:lvl w:ilvl="2" w:tplc="E52A428E">
      <w:start w:val="1"/>
      <w:numFmt w:val="bullet"/>
      <w:lvlText w:val=""/>
      <w:lvlJc w:val="left"/>
      <w:pPr>
        <w:ind w:left="720" w:hanging="360"/>
      </w:pPr>
      <w:rPr>
        <w:rFonts w:ascii="Symbol" w:hAnsi="Symbol"/>
      </w:rPr>
    </w:lvl>
    <w:lvl w:ilvl="3" w:tplc="B08A3EC4">
      <w:start w:val="1"/>
      <w:numFmt w:val="bullet"/>
      <w:lvlText w:val=""/>
      <w:lvlJc w:val="left"/>
      <w:pPr>
        <w:ind w:left="720" w:hanging="360"/>
      </w:pPr>
      <w:rPr>
        <w:rFonts w:ascii="Symbol" w:hAnsi="Symbol"/>
      </w:rPr>
    </w:lvl>
    <w:lvl w:ilvl="4" w:tplc="39DE864C">
      <w:start w:val="1"/>
      <w:numFmt w:val="bullet"/>
      <w:lvlText w:val=""/>
      <w:lvlJc w:val="left"/>
      <w:pPr>
        <w:ind w:left="720" w:hanging="360"/>
      </w:pPr>
      <w:rPr>
        <w:rFonts w:ascii="Symbol" w:hAnsi="Symbol"/>
      </w:rPr>
    </w:lvl>
    <w:lvl w:ilvl="5" w:tplc="739C917E">
      <w:start w:val="1"/>
      <w:numFmt w:val="bullet"/>
      <w:lvlText w:val=""/>
      <w:lvlJc w:val="left"/>
      <w:pPr>
        <w:ind w:left="720" w:hanging="360"/>
      </w:pPr>
      <w:rPr>
        <w:rFonts w:ascii="Symbol" w:hAnsi="Symbol"/>
      </w:rPr>
    </w:lvl>
    <w:lvl w:ilvl="6" w:tplc="04AEE0DE">
      <w:start w:val="1"/>
      <w:numFmt w:val="bullet"/>
      <w:lvlText w:val=""/>
      <w:lvlJc w:val="left"/>
      <w:pPr>
        <w:ind w:left="720" w:hanging="360"/>
      </w:pPr>
      <w:rPr>
        <w:rFonts w:ascii="Symbol" w:hAnsi="Symbol"/>
      </w:rPr>
    </w:lvl>
    <w:lvl w:ilvl="7" w:tplc="2FD8E664">
      <w:start w:val="1"/>
      <w:numFmt w:val="bullet"/>
      <w:lvlText w:val=""/>
      <w:lvlJc w:val="left"/>
      <w:pPr>
        <w:ind w:left="720" w:hanging="360"/>
      </w:pPr>
      <w:rPr>
        <w:rFonts w:ascii="Symbol" w:hAnsi="Symbol"/>
      </w:rPr>
    </w:lvl>
    <w:lvl w:ilvl="8" w:tplc="0D0854BC">
      <w:start w:val="1"/>
      <w:numFmt w:val="bullet"/>
      <w:lvlText w:val=""/>
      <w:lvlJc w:val="left"/>
      <w:pPr>
        <w:ind w:left="720" w:hanging="360"/>
      </w:pPr>
      <w:rPr>
        <w:rFonts w:ascii="Symbol" w:hAnsi="Symbol"/>
      </w:rPr>
    </w:lvl>
  </w:abstractNum>
  <w:abstractNum w:abstractNumId="22" w15:restartNumberingAfterBreak="0">
    <w:nsid w:val="43F83584"/>
    <w:multiLevelType w:val="hybridMultilevel"/>
    <w:tmpl w:val="A140B5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4535B0D"/>
    <w:multiLevelType w:val="hybridMultilevel"/>
    <w:tmpl w:val="B2B0A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17B14"/>
    <w:multiLevelType w:val="hybridMultilevel"/>
    <w:tmpl w:val="08B463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4EB3AD7"/>
    <w:multiLevelType w:val="hybridMultilevel"/>
    <w:tmpl w:val="0A70C08E"/>
    <w:lvl w:ilvl="0" w:tplc="AB4888C6">
      <w:start w:val="1"/>
      <w:numFmt w:val="bullet"/>
      <w:lvlText w:val=""/>
      <w:lvlJc w:val="left"/>
      <w:pPr>
        <w:ind w:left="720" w:hanging="360"/>
      </w:pPr>
      <w:rPr>
        <w:rFonts w:ascii="Symbol" w:hAnsi="Symbol"/>
      </w:rPr>
    </w:lvl>
    <w:lvl w:ilvl="1" w:tplc="A8264298">
      <w:start w:val="1"/>
      <w:numFmt w:val="bullet"/>
      <w:lvlText w:val=""/>
      <w:lvlJc w:val="left"/>
      <w:pPr>
        <w:ind w:left="720" w:hanging="360"/>
      </w:pPr>
      <w:rPr>
        <w:rFonts w:ascii="Symbol" w:hAnsi="Symbol"/>
      </w:rPr>
    </w:lvl>
    <w:lvl w:ilvl="2" w:tplc="2C08BABE">
      <w:start w:val="1"/>
      <w:numFmt w:val="bullet"/>
      <w:lvlText w:val=""/>
      <w:lvlJc w:val="left"/>
      <w:pPr>
        <w:ind w:left="720" w:hanging="360"/>
      </w:pPr>
      <w:rPr>
        <w:rFonts w:ascii="Symbol" w:hAnsi="Symbol"/>
      </w:rPr>
    </w:lvl>
    <w:lvl w:ilvl="3" w:tplc="98DEFAF6">
      <w:start w:val="1"/>
      <w:numFmt w:val="bullet"/>
      <w:lvlText w:val=""/>
      <w:lvlJc w:val="left"/>
      <w:pPr>
        <w:ind w:left="720" w:hanging="360"/>
      </w:pPr>
      <w:rPr>
        <w:rFonts w:ascii="Symbol" w:hAnsi="Symbol"/>
      </w:rPr>
    </w:lvl>
    <w:lvl w:ilvl="4" w:tplc="723CF9AE">
      <w:start w:val="1"/>
      <w:numFmt w:val="bullet"/>
      <w:lvlText w:val=""/>
      <w:lvlJc w:val="left"/>
      <w:pPr>
        <w:ind w:left="720" w:hanging="360"/>
      </w:pPr>
      <w:rPr>
        <w:rFonts w:ascii="Symbol" w:hAnsi="Symbol"/>
      </w:rPr>
    </w:lvl>
    <w:lvl w:ilvl="5" w:tplc="49887B7C">
      <w:start w:val="1"/>
      <w:numFmt w:val="bullet"/>
      <w:lvlText w:val=""/>
      <w:lvlJc w:val="left"/>
      <w:pPr>
        <w:ind w:left="720" w:hanging="360"/>
      </w:pPr>
      <w:rPr>
        <w:rFonts w:ascii="Symbol" w:hAnsi="Symbol"/>
      </w:rPr>
    </w:lvl>
    <w:lvl w:ilvl="6" w:tplc="A94EA1E4">
      <w:start w:val="1"/>
      <w:numFmt w:val="bullet"/>
      <w:lvlText w:val=""/>
      <w:lvlJc w:val="left"/>
      <w:pPr>
        <w:ind w:left="720" w:hanging="360"/>
      </w:pPr>
      <w:rPr>
        <w:rFonts w:ascii="Symbol" w:hAnsi="Symbol"/>
      </w:rPr>
    </w:lvl>
    <w:lvl w:ilvl="7" w:tplc="12802D34">
      <w:start w:val="1"/>
      <w:numFmt w:val="bullet"/>
      <w:lvlText w:val=""/>
      <w:lvlJc w:val="left"/>
      <w:pPr>
        <w:ind w:left="720" w:hanging="360"/>
      </w:pPr>
      <w:rPr>
        <w:rFonts w:ascii="Symbol" w:hAnsi="Symbol"/>
      </w:rPr>
    </w:lvl>
    <w:lvl w:ilvl="8" w:tplc="9BBE3660">
      <w:start w:val="1"/>
      <w:numFmt w:val="bullet"/>
      <w:lvlText w:val=""/>
      <w:lvlJc w:val="left"/>
      <w:pPr>
        <w:ind w:left="720" w:hanging="360"/>
      </w:pPr>
      <w:rPr>
        <w:rFonts w:ascii="Symbol" w:hAnsi="Symbol"/>
      </w:rPr>
    </w:lvl>
  </w:abstractNum>
  <w:abstractNum w:abstractNumId="26" w15:restartNumberingAfterBreak="0">
    <w:nsid w:val="4CAF0BC4"/>
    <w:multiLevelType w:val="hybridMultilevel"/>
    <w:tmpl w:val="20026F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D797075"/>
    <w:multiLevelType w:val="hybridMultilevel"/>
    <w:tmpl w:val="4DAC59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1EC0888"/>
    <w:multiLevelType w:val="multilevel"/>
    <w:tmpl w:val="EBA2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84C74"/>
    <w:multiLevelType w:val="hybridMultilevel"/>
    <w:tmpl w:val="33025B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1FB4937"/>
    <w:multiLevelType w:val="hybridMultilevel"/>
    <w:tmpl w:val="CF0ED89E"/>
    <w:lvl w:ilvl="0" w:tplc="C5EEDBAC">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39A0BD5"/>
    <w:multiLevelType w:val="hybridMultilevel"/>
    <w:tmpl w:val="9B6632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E971C37"/>
    <w:multiLevelType w:val="hybridMultilevel"/>
    <w:tmpl w:val="3648D2E2"/>
    <w:lvl w:ilvl="0" w:tplc="A4D0666E">
      <w:start w:val="1"/>
      <w:numFmt w:val="bullet"/>
      <w:lvlText w:val="•"/>
      <w:lvlJc w:val="left"/>
      <w:pPr>
        <w:tabs>
          <w:tab w:val="num" w:pos="720"/>
        </w:tabs>
        <w:ind w:left="720" w:hanging="360"/>
      </w:pPr>
      <w:rPr>
        <w:rFonts w:ascii="Arial" w:hAnsi="Arial" w:hint="default"/>
      </w:rPr>
    </w:lvl>
    <w:lvl w:ilvl="1" w:tplc="058644BC">
      <w:start w:val="1"/>
      <w:numFmt w:val="bullet"/>
      <w:lvlText w:val="•"/>
      <w:lvlJc w:val="left"/>
      <w:pPr>
        <w:tabs>
          <w:tab w:val="num" w:pos="1440"/>
        </w:tabs>
        <w:ind w:left="1440" w:hanging="360"/>
      </w:pPr>
      <w:rPr>
        <w:rFonts w:ascii="Arial" w:hAnsi="Arial" w:hint="default"/>
      </w:rPr>
    </w:lvl>
    <w:lvl w:ilvl="2" w:tplc="6284BD1C" w:tentative="1">
      <w:start w:val="1"/>
      <w:numFmt w:val="bullet"/>
      <w:lvlText w:val="•"/>
      <w:lvlJc w:val="left"/>
      <w:pPr>
        <w:tabs>
          <w:tab w:val="num" w:pos="2160"/>
        </w:tabs>
        <w:ind w:left="2160" w:hanging="360"/>
      </w:pPr>
      <w:rPr>
        <w:rFonts w:ascii="Arial" w:hAnsi="Arial" w:hint="default"/>
      </w:rPr>
    </w:lvl>
    <w:lvl w:ilvl="3" w:tplc="7A8027C0" w:tentative="1">
      <w:start w:val="1"/>
      <w:numFmt w:val="bullet"/>
      <w:lvlText w:val="•"/>
      <w:lvlJc w:val="left"/>
      <w:pPr>
        <w:tabs>
          <w:tab w:val="num" w:pos="2880"/>
        </w:tabs>
        <w:ind w:left="2880" w:hanging="360"/>
      </w:pPr>
      <w:rPr>
        <w:rFonts w:ascii="Arial" w:hAnsi="Arial" w:hint="default"/>
      </w:rPr>
    </w:lvl>
    <w:lvl w:ilvl="4" w:tplc="44829D5E" w:tentative="1">
      <w:start w:val="1"/>
      <w:numFmt w:val="bullet"/>
      <w:lvlText w:val="•"/>
      <w:lvlJc w:val="left"/>
      <w:pPr>
        <w:tabs>
          <w:tab w:val="num" w:pos="3600"/>
        </w:tabs>
        <w:ind w:left="3600" w:hanging="360"/>
      </w:pPr>
      <w:rPr>
        <w:rFonts w:ascii="Arial" w:hAnsi="Arial" w:hint="default"/>
      </w:rPr>
    </w:lvl>
    <w:lvl w:ilvl="5" w:tplc="9FF648FC" w:tentative="1">
      <w:start w:val="1"/>
      <w:numFmt w:val="bullet"/>
      <w:lvlText w:val="•"/>
      <w:lvlJc w:val="left"/>
      <w:pPr>
        <w:tabs>
          <w:tab w:val="num" w:pos="4320"/>
        </w:tabs>
        <w:ind w:left="4320" w:hanging="360"/>
      </w:pPr>
      <w:rPr>
        <w:rFonts w:ascii="Arial" w:hAnsi="Arial" w:hint="default"/>
      </w:rPr>
    </w:lvl>
    <w:lvl w:ilvl="6" w:tplc="4F2E0D0C" w:tentative="1">
      <w:start w:val="1"/>
      <w:numFmt w:val="bullet"/>
      <w:lvlText w:val="•"/>
      <w:lvlJc w:val="left"/>
      <w:pPr>
        <w:tabs>
          <w:tab w:val="num" w:pos="5040"/>
        </w:tabs>
        <w:ind w:left="5040" w:hanging="360"/>
      </w:pPr>
      <w:rPr>
        <w:rFonts w:ascii="Arial" w:hAnsi="Arial" w:hint="default"/>
      </w:rPr>
    </w:lvl>
    <w:lvl w:ilvl="7" w:tplc="C256D6A0" w:tentative="1">
      <w:start w:val="1"/>
      <w:numFmt w:val="bullet"/>
      <w:lvlText w:val="•"/>
      <w:lvlJc w:val="left"/>
      <w:pPr>
        <w:tabs>
          <w:tab w:val="num" w:pos="5760"/>
        </w:tabs>
        <w:ind w:left="5760" w:hanging="360"/>
      </w:pPr>
      <w:rPr>
        <w:rFonts w:ascii="Arial" w:hAnsi="Arial" w:hint="default"/>
      </w:rPr>
    </w:lvl>
    <w:lvl w:ilvl="8" w:tplc="38E6552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66284F"/>
    <w:multiLevelType w:val="multilevel"/>
    <w:tmpl w:val="1FAE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AD39CE"/>
    <w:multiLevelType w:val="hybridMultilevel"/>
    <w:tmpl w:val="B1188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43F0F0C"/>
    <w:multiLevelType w:val="hybridMultilevel"/>
    <w:tmpl w:val="E6FE1F9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6" w15:restartNumberingAfterBreak="0">
    <w:nsid w:val="6A3660AF"/>
    <w:multiLevelType w:val="hybridMultilevel"/>
    <w:tmpl w:val="ACFE1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DDE29BF"/>
    <w:multiLevelType w:val="hybridMultilevel"/>
    <w:tmpl w:val="8DA44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2310B2E"/>
    <w:multiLevelType w:val="hybridMultilevel"/>
    <w:tmpl w:val="2A508C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FBA522F"/>
    <w:multiLevelType w:val="hybridMultilevel"/>
    <w:tmpl w:val="52D401EE"/>
    <w:lvl w:ilvl="0" w:tplc="4136FE86">
      <w:start w:val="1"/>
      <w:numFmt w:val="bullet"/>
      <w:lvlText w:val=""/>
      <w:lvlJc w:val="left"/>
      <w:pPr>
        <w:ind w:left="720" w:hanging="360"/>
      </w:pPr>
      <w:rPr>
        <w:rFonts w:ascii="Symbol" w:hAnsi="Symbol"/>
      </w:rPr>
    </w:lvl>
    <w:lvl w:ilvl="1" w:tplc="E746E68E">
      <w:start w:val="1"/>
      <w:numFmt w:val="bullet"/>
      <w:lvlText w:val=""/>
      <w:lvlJc w:val="left"/>
      <w:pPr>
        <w:ind w:left="720" w:hanging="360"/>
      </w:pPr>
      <w:rPr>
        <w:rFonts w:ascii="Symbol" w:hAnsi="Symbol"/>
      </w:rPr>
    </w:lvl>
    <w:lvl w:ilvl="2" w:tplc="8378FFC0">
      <w:start w:val="1"/>
      <w:numFmt w:val="bullet"/>
      <w:lvlText w:val=""/>
      <w:lvlJc w:val="left"/>
      <w:pPr>
        <w:ind w:left="720" w:hanging="360"/>
      </w:pPr>
      <w:rPr>
        <w:rFonts w:ascii="Symbol" w:hAnsi="Symbol"/>
      </w:rPr>
    </w:lvl>
    <w:lvl w:ilvl="3" w:tplc="1E8AE906">
      <w:start w:val="1"/>
      <w:numFmt w:val="bullet"/>
      <w:lvlText w:val=""/>
      <w:lvlJc w:val="left"/>
      <w:pPr>
        <w:ind w:left="720" w:hanging="360"/>
      </w:pPr>
      <w:rPr>
        <w:rFonts w:ascii="Symbol" w:hAnsi="Symbol"/>
      </w:rPr>
    </w:lvl>
    <w:lvl w:ilvl="4" w:tplc="3E26C69C">
      <w:start w:val="1"/>
      <w:numFmt w:val="bullet"/>
      <w:lvlText w:val=""/>
      <w:lvlJc w:val="left"/>
      <w:pPr>
        <w:ind w:left="720" w:hanging="360"/>
      </w:pPr>
      <w:rPr>
        <w:rFonts w:ascii="Symbol" w:hAnsi="Symbol"/>
      </w:rPr>
    </w:lvl>
    <w:lvl w:ilvl="5" w:tplc="DDBE7784">
      <w:start w:val="1"/>
      <w:numFmt w:val="bullet"/>
      <w:lvlText w:val=""/>
      <w:lvlJc w:val="left"/>
      <w:pPr>
        <w:ind w:left="720" w:hanging="360"/>
      </w:pPr>
      <w:rPr>
        <w:rFonts w:ascii="Symbol" w:hAnsi="Symbol"/>
      </w:rPr>
    </w:lvl>
    <w:lvl w:ilvl="6" w:tplc="71A08AC6">
      <w:start w:val="1"/>
      <w:numFmt w:val="bullet"/>
      <w:lvlText w:val=""/>
      <w:lvlJc w:val="left"/>
      <w:pPr>
        <w:ind w:left="720" w:hanging="360"/>
      </w:pPr>
      <w:rPr>
        <w:rFonts w:ascii="Symbol" w:hAnsi="Symbol"/>
      </w:rPr>
    </w:lvl>
    <w:lvl w:ilvl="7" w:tplc="5F0848EC">
      <w:start w:val="1"/>
      <w:numFmt w:val="bullet"/>
      <w:lvlText w:val=""/>
      <w:lvlJc w:val="left"/>
      <w:pPr>
        <w:ind w:left="720" w:hanging="360"/>
      </w:pPr>
      <w:rPr>
        <w:rFonts w:ascii="Symbol" w:hAnsi="Symbol"/>
      </w:rPr>
    </w:lvl>
    <w:lvl w:ilvl="8" w:tplc="1276BDBE">
      <w:start w:val="1"/>
      <w:numFmt w:val="bullet"/>
      <w:lvlText w:val=""/>
      <w:lvlJc w:val="left"/>
      <w:pPr>
        <w:ind w:left="720" w:hanging="360"/>
      </w:pPr>
      <w:rPr>
        <w:rFonts w:ascii="Symbol" w:hAnsi="Symbol"/>
      </w:rPr>
    </w:lvl>
  </w:abstractNum>
  <w:num w:numId="1" w16cid:durableId="1225799145">
    <w:abstractNumId w:val="36"/>
  </w:num>
  <w:num w:numId="2" w16cid:durableId="1100103042">
    <w:abstractNumId w:val="28"/>
  </w:num>
  <w:num w:numId="3" w16cid:durableId="275792968">
    <w:abstractNumId w:val="1"/>
  </w:num>
  <w:num w:numId="4" w16cid:durableId="194930215">
    <w:abstractNumId w:val="22"/>
  </w:num>
  <w:num w:numId="5" w16cid:durableId="1258054730">
    <w:abstractNumId w:val="33"/>
  </w:num>
  <w:num w:numId="6" w16cid:durableId="362825910">
    <w:abstractNumId w:val="5"/>
  </w:num>
  <w:num w:numId="7" w16cid:durableId="969045492">
    <w:abstractNumId w:val="29"/>
  </w:num>
  <w:num w:numId="8" w16cid:durableId="243221819">
    <w:abstractNumId w:val="18"/>
  </w:num>
  <w:num w:numId="9" w16cid:durableId="957950766">
    <w:abstractNumId w:val="23"/>
  </w:num>
  <w:num w:numId="10" w16cid:durableId="1459035120">
    <w:abstractNumId w:val="38"/>
  </w:num>
  <w:num w:numId="11" w16cid:durableId="1033337510">
    <w:abstractNumId w:val="13"/>
  </w:num>
  <w:num w:numId="12" w16cid:durableId="1233811515">
    <w:abstractNumId w:val="14"/>
  </w:num>
  <w:num w:numId="13" w16cid:durableId="1721322081">
    <w:abstractNumId w:val="4"/>
  </w:num>
  <w:num w:numId="14" w16cid:durableId="1088771152">
    <w:abstractNumId w:val="10"/>
  </w:num>
  <w:num w:numId="15" w16cid:durableId="1101998674">
    <w:abstractNumId w:val="25"/>
  </w:num>
  <w:num w:numId="16" w16cid:durableId="1671593111">
    <w:abstractNumId w:val="11"/>
  </w:num>
  <w:num w:numId="17" w16cid:durableId="1742631494">
    <w:abstractNumId w:val="2"/>
  </w:num>
  <w:num w:numId="18" w16cid:durableId="1761758805">
    <w:abstractNumId w:val="7"/>
  </w:num>
  <w:num w:numId="19" w16cid:durableId="1746759726">
    <w:abstractNumId w:val="30"/>
  </w:num>
  <w:num w:numId="20" w16cid:durableId="1022248686">
    <w:abstractNumId w:val="16"/>
  </w:num>
  <w:num w:numId="21" w16cid:durableId="521943475">
    <w:abstractNumId w:val="19"/>
  </w:num>
  <w:num w:numId="22" w16cid:durableId="1224877400">
    <w:abstractNumId w:val="39"/>
  </w:num>
  <w:num w:numId="23" w16cid:durableId="565992594">
    <w:abstractNumId w:val="21"/>
  </w:num>
  <w:num w:numId="24" w16cid:durableId="1346325337">
    <w:abstractNumId w:val="27"/>
  </w:num>
  <w:num w:numId="25" w16cid:durableId="1899438647">
    <w:abstractNumId w:val="31"/>
  </w:num>
  <w:num w:numId="26" w16cid:durableId="955021054">
    <w:abstractNumId w:val="12"/>
  </w:num>
  <w:num w:numId="27" w16cid:durableId="390496001">
    <w:abstractNumId w:val="8"/>
  </w:num>
  <w:num w:numId="28" w16cid:durableId="756899014">
    <w:abstractNumId w:val="37"/>
  </w:num>
  <w:num w:numId="29" w16cid:durableId="1464152438">
    <w:abstractNumId w:val="24"/>
  </w:num>
  <w:num w:numId="30" w16cid:durableId="993292308">
    <w:abstractNumId w:val="32"/>
  </w:num>
  <w:num w:numId="31" w16cid:durableId="11884237">
    <w:abstractNumId w:val="26"/>
  </w:num>
  <w:num w:numId="32" w16cid:durableId="1461340726">
    <w:abstractNumId w:val="9"/>
  </w:num>
  <w:num w:numId="33" w16cid:durableId="1149978304">
    <w:abstractNumId w:val="35"/>
  </w:num>
  <w:num w:numId="34" w16cid:durableId="912662099">
    <w:abstractNumId w:val="17"/>
  </w:num>
  <w:num w:numId="35" w16cid:durableId="296226076">
    <w:abstractNumId w:val="6"/>
  </w:num>
  <w:num w:numId="36" w16cid:durableId="818500589">
    <w:abstractNumId w:val="3"/>
  </w:num>
  <w:num w:numId="37" w16cid:durableId="1433430002">
    <w:abstractNumId w:val="0"/>
  </w:num>
  <w:num w:numId="38" w16cid:durableId="2018270099">
    <w:abstractNumId w:val="20"/>
  </w:num>
  <w:num w:numId="39" w16cid:durableId="1483279065">
    <w:abstractNumId w:val="34"/>
  </w:num>
  <w:num w:numId="40" w16cid:durableId="3355761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BB"/>
    <w:rsid w:val="0000001B"/>
    <w:rsid w:val="00000ADC"/>
    <w:rsid w:val="00001BD3"/>
    <w:rsid w:val="00003A9A"/>
    <w:rsid w:val="00004EFD"/>
    <w:rsid w:val="000053BC"/>
    <w:rsid w:val="000064CF"/>
    <w:rsid w:val="000064E7"/>
    <w:rsid w:val="00006DBF"/>
    <w:rsid w:val="00007D8E"/>
    <w:rsid w:val="00007EC7"/>
    <w:rsid w:val="00010D65"/>
    <w:rsid w:val="00010E94"/>
    <w:rsid w:val="00011191"/>
    <w:rsid w:val="0001189A"/>
    <w:rsid w:val="00012896"/>
    <w:rsid w:val="000129B1"/>
    <w:rsid w:val="00013A35"/>
    <w:rsid w:val="00014440"/>
    <w:rsid w:val="00014952"/>
    <w:rsid w:val="00014987"/>
    <w:rsid w:val="000154AE"/>
    <w:rsid w:val="0001696D"/>
    <w:rsid w:val="00016F3A"/>
    <w:rsid w:val="000179F9"/>
    <w:rsid w:val="00020021"/>
    <w:rsid w:val="000220BD"/>
    <w:rsid w:val="00022FAB"/>
    <w:rsid w:val="000230CF"/>
    <w:rsid w:val="0002340A"/>
    <w:rsid w:val="00023816"/>
    <w:rsid w:val="00023B4D"/>
    <w:rsid w:val="00024391"/>
    <w:rsid w:val="00024823"/>
    <w:rsid w:val="00027707"/>
    <w:rsid w:val="00027B9A"/>
    <w:rsid w:val="000307AD"/>
    <w:rsid w:val="000311D3"/>
    <w:rsid w:val="000316DC"/>
    <w:rsid w:val="000348F6"/>
    <w:rsid w:val="0003492E"/>
    <w:rsid w:val="00034B16"/>
    <w:rsid w:val="00034DDF"/>
    <w:rsid w:val="0003697C"/>
    <w:rsid w:val="0003722A"/>
    <w:rsid w:val="00037ED5"/>
    <w:rsid w:val="0004041C"/>
    <w:rsid w:val="00041251"/>
    <w:rsid w:val="00041396"/>
    <w:rsid w:val="00041A93"/>
    <w:rsid w:val="00042C46"/>
    <w:rsid w:val="00043819"/>
    <w:rsid w:val="0004482E"/>
    <w:rsid w:val="0004523C"/>
    <w:rsid w:val="00045987"/>
    <w:rsid w:val="00045AE6"/>
    <w:rsid w:val="00046B6B"/>
    <w:rsid w:val="00050AFA"/>
    <w:rsid w:val="00050BD3"/>
    <w:rsid w:val="00050DEF"/>
    <w:rsid w:val="00051086"/>
    <w:rsid w:val="00051CB5"/>
    <w:rsid w:val="0005271B"/>
    <w:rsid w:val="00052D07"/>
    <w:rsid w:val="00053230"/>
    <w:rsid w:val="00053CF1"/>
    <w:rsid w:val="00053D16"/>
    <w:rsid w:val="00053F6E"/>
    <w:rsid w:val="00054711"/>
    <w:rsid w:val="000549B8"/>
    <w:rsid w:val="00055738"/>
    <w:rsid w:val="00055973"/>
    <w:rsid w:val="00055D8E"/>
    <w:rsid w:val="00055DDE"/>
    <w:rsid w:val="0005668E"/>
    <w:rsid w:val="00057019"/>
    <w:rsid w:val="00057F1E"/>
    <w:rsid w:val="000609B4"/>
    <w:rsid w:val="000613EB"/>
    <w:rsid w:val="0006263C"/>
    <w:rsid w:val="00063501"/>
    <w:rsid w:val="000636E2"/>
    <w:rsid w:val="00064690"/>
    <w:rsid w:val="00064CC4"/>
    <w:rsid w:val="00065E58"/>
    <w:rsid w:val="00065FC0"/>
    <w:rsid w:val="00066776"/>
    <w:rsid w:val="000668CE"/>
    <w:rsid w:val="00067B1E"/>
    <w:rsid w:val="00072714"/>
    <w:rsid w:val="00072F24"/>
    <w:rsid w:val="00073824"/>
    <w:rsid w:val="00075045"/>
    <w:rsid w:val="000751D2"/>
    <w:rsid w:val="00075477"/>
    <w:rsid w:val="0007615A"/>
    <w:rsid w:val="00076FA4"/>
    <w:rsid w:val="000777FE"/>
    <w:rsid w:val="00077827"/>
    <w:rsid w:val="0008031F"/>
    <w:rsid w:val="00082060"/>
    <w:rsid w:val="000826AE"/>
    <w:rsid w:val="0008277F"/>
    <w:rsid w:val="00083CA5"/>
    <w:rsid w:val="00084570"/>
    <w:rsid w:val="000857C7"/>
    <w:rsid w:val="00085DBD"/>
    <w:rsid w:val="0008658C"/>
    <w:rsid w:val="00086950"/>
    <w:rsid w:val="0008706F"/>
    <w:rsid w:val="00087252"/>
    <w:rsid w:val="00087764"/>
    <w:rsid w:val="00091957"/>
    <w:rsid w:val="00091BDC"/>
    <w:rsid w:val="0009233A"/>
    <w:rsid w:val="00092564"/>
    <w:rsid w:val="000934B5"/>
    <w:rsid w:val="0009358D"/>
    <w:rsid w:val="00093C5B"/>
    <w:rsid w:val="0009450A"/>
    <w:rsid w:val="00094F26"/>
    <w:rsid w:val="00095088"/>
    <w:rsid w:val="000965F5"/>
    <w:rsid w:val="00096753"/>
    <w:rsid w:val="00096952"/>
    <w:rsid w:val="00096AB7"/>
    <w:rsid w:val="000A0331"/>
    <w:rsid w:val="000A1AE1"/>
    <w:rsid w:val="000A2940"/>
    <w:rsid w:val="000A2F56"/>
    <w:rsid w:val="000A3988"/>
    <w:rsid w:val="000A3AB7"/>
    <w:rsid w:val="000A3C5D"/>
    <w:rsid w:val="000A4B43"/>
    <w:rsid w:val="000A4D64"/>
    <w:rsid w:val="000A557E"/>
    <w:rsid w:val="000A5850"/>
    <w:rsid w:val="000A5DC0"/>
    <w:rsid w:val="000A67E0"/>
    <w:rsid w:val="000A71AC"/>
    <w:rsid w:val="000A7633"/>
    <w:rsid w:val="000A771F"/>
    <w:rsid w:val="000B05F6"/>
    <w:rsid w:val="000B1254"/>
    <w:rsid w:val="000B4979"/>
    <w:rsid w:val="000B4BB8"/>
    <w:rsid w:val="000B4E51"/>
    <w:rsid w:val="000B4FAA"/>
    <w:rsid w:val="000B5450"/>
    <w:rsid w:val="000B6704"/>
    <w:rsid w:val="000B6CCE"/>
    <w:rsid w:val="000B75D8"/>
    <w:rsid w:val="000C129B"/>
    <w:rsid w:val="000C251F"/>
    <w:rsid w:val="000C32F0"/>
    <w:rsid w:val="000C36FD"/>
    <w:rsid w:val="000C37C0"/>
    <w:rsid w:val="000C3BD3"/>
    <w:rsid w:val="000C4676"/>
    <w:rsid w:val="000C4AC8"/>
    <w:rsid w:val="000C4E5D"/>
    <w:rsid w:val="000C5871"/>
    <w:rsid w:val="000C66BF"/>
    <w:rsid w:val="000C6F8B"/>
    <w:rsid w:val="000C7778"/>
    <w:rsid w:val="000D3600"/>
    <w:rsid w:val="000D547C"/>
    <w:rsid w:val="000D5670"/>
    <w:rsid w:val="000D59B5"/>
    <w:rsid w:val="000D60FF"/>
    <w:rsid w:val="000D66AF"/>
    <w:rsid w:val="000D6773"/>
    <w:rsid w:val="000D6B81"/>
    <w:rsid w:val="000D6D27"/>
    <w:rsid w:val="000D772D"/>
    <w:rsid w:val="000E1761"/>
    <w:rsid w:val="000E2159"/>
    <w:rsid w:val="000E3D2A"/>
    <w:rsid w:val="000E5004"/>
    <w:rsid w:val="000E608A"/>
    <w:rsid w:val="000E6322"/>
    <w:rsid w:val="000E737D"/>
    <w:rsid w:val="000F078A"/>
    <w:rsid w:val="000F07EF"/>
    <w:rsid w:val="000F1DAE"/>
    <w:rsid w:val="000F1FED"/>
    <w:rsid w:val="000F2046"/>
    <w:rsid w:val="000F2F79"/>
    <w:rsid w:val="000F35D0"/>
    <w:rsid w:val="000F441E"/>
    <w:rsid w:val="000F54F8"/>
    <w:rsid w:val="000F72CC"/>
    <w:rsid w:val="000F7664"/>
    <w:rsid w:val="000F76BA"/>
    <w:rsid w:val="000F7B48"/>
    <w:rsid w:val="00100064"/>
    <w:rsid w:val="00100F22"/>
    <w:rsid w:val="00101287"/>
    <w:rsid w:val="0010146B"/>
    <w:rsid w:val="00101C4D"/>
    <w:rsid w:val="00102B42"/>
    <w:rsid w:val="00102F67"/>
    <w:rsid w:val="00103237"/>
    <w:rsid w:val="001033BF"/>
    <w:rsid w:val="00106274"/>
    <w:rsid w:val="0010687F"/>
    <w:rsid w:val="001074F3"/>
    <w:rsid w:val="00107C40"/>
    <w:rsid w:val="00110209"/>
    <w:rsid w:val="001107A1"/>
    <w:rsid w:val="00111003"/>
    <w:rsid w:val="00111121"/>
    <w:rsid w:val="001111F5"/>
    <w:rsid w:val="001121B3"/>
    <w:rsid w:val="001122C4"/>
    <w:rsid w:val="00112995"/>
    <w:rsid w:val="001143FA"/>
    <w:rsid w:val="001145D6"/>
    <w:rsid w:val="00114E5A"/>
    <w:rsid w:val="00114FAE"/>
    <w:rsid w:val="001153EF"/>
    <w:rsid w:val="001166BB"/>
    <w:rsid w:val="00116DD1"/>
    <w:rsid w:val="001171CB"/>
    <w:rsid w:val="00122BB8"/>
    <w:rsid w:val="00123A5C"/>
    <w:rsid w:val="00124838"/>
    <w:rsid w:val="00124CC9"/>
    <w:rsid w:val="00125316"/>
    <w:rsid w:val="00125B5E"/>
    <w:rsid w:val="0012735C"/>
    <w:rsid w:val="001301C8"/>
    <w:rsid w:val="0013031B"/>
    <w:rsid w:val="00130551"/>
    <w:rsid w:val="001311EA"/>
    <w:rsid w:val="00131205"/>
    <w:rsid w:val="00131511"/>
    <w:rsid w:val="00133086"/>
    <w:rsid w:val="001336B4"/>
    <w:rsid w:val="001336DC"/>
    <w:rsid w:val="001338CD"/>
    <w:rsid w:val="0013494A"/>
    <w:rsid w:val="00134EDF"/>
    <w:rsid w:val="00134F6E"/>
    <w:rsid w:val="00135646"/>
    <w:rsid w:val="00135B6C"/>
    <w:rsid w:val="00135C87"/>
    <w:rsid w:val="001362F4"/>
    <w:rsid w:val="001363B7"/>
    <w:rsid w:val="0013673C"/>
    <w:rsid w:val="00136F8B"/>
    <w:rsid w:val="00137370"/>
    <w:rsid w:val="00140965"/>
    <w:rsid w:val="00140BBA"/>
    <w:rsid w:val="00142BE3"/>
    <w:rsid w:val="00144EBC"/>
    <w:rsid w:val="00145165"/>
    <w:rsid w:val="00145A1B"/>
    <w:rsid w:val="00145F1C"/>
    <w:rsid w:val="0014695F"/>
    <w:rsid w:val="00147B18"/>
    <w:rsid w:val="00151018"/>
    <w:rsid w:val="00151DF1"/>
    <w:rsid w:val="001522AB"/>
    <w:rsid w:val="00154437"/>
    <w:rsid w:val="0015445B"/>
    <w:rsid w:val="00156355"/>
    <w:rsid w:val="00156F92"/>
    <w:rsid w:val="0016065D"/>
    <w:rsid w:val="001609B0"/>
    <w:rsid w:val="00160EA5"/>
    <w:rsid w:val="00162BBA"/>
    <w:rsid w:val="00163FC6"/>
    <w:rsid w:val="0016407C"/>
    <w:rsid w:val="00164B53"/>
    <w:rsid w:val="00164BB2"/>
    <w:rsid w:val="001650EB"/>
    <w:rsid w:val="00165BD2"/>
    <w:rsid w:val="001667C9"/>
    <w:rsid w:val="00166E09"/>
    <w:rsid w:val="001672D7"/>
    <w:rsid w:val="0017050E"/>
    <w:rsid w:val="001707A2"/>
    <w:rsid w:val="00173735"/>
    <w:rsid w:val="0017520A"/>
    <w:rsid w:val="00177744"/>
    <w:rsid w:val="001803D8"/>
    <w:rsid w:val="00181C72"/>
    <w:rsid w:val="0018238A"/>
    <w:rsid w:val="00183BB3"/>
    <w:rsid w:val="00183F27"/>
    <w:rsid w:val="00184A70"/>
    <w:rsid w:val="00184F49"/>
    <w:rsid w:val="0018673D"/>
    <w:rsid w:val="00186A51"/>
    <w:rsid w:val="00186D3A"/>
    <w:rsid w:val="00187DAA"/>
    <w:rsid w:val="001901CB"/>
    <w:rsid w:val="0019031D"/>
    <w:rsid w:val="0019075C"/>
    <w:rsid w:val="001921DE"/>
    <w:rsid w:val="00192A6A"/>
    <w:rsid w:val="00194384"/>
    <w:rsid w:val="00194731"/>
    <w:rsid w:val="00194D44"/>
    <w:rsid w:val="00194EBC"/>
    <w:rsid w:val="001957F2"/>
    <w:rsid w:val="00195D24"/>
    <w:rsid w:val="0019650A"/>
    <w:rsid w:val="0019666C"/>
    <w:rsid w:val="00197870"/>
    <w:rsid w:val="00197A95"/>
    <w:rsid w:val="00197CA5"/>
    <w:rsid w:val="001A0331"/>
    <w:rsid w:val="001A0BB0"/>
    <w:rsid w:val="001A2154"/>
    <w:rsid w:val="001A2C49"/>
    <w:rsid w:val="001A3D74"/>
    <w:rsid w:val="001A4834"/>
    <w:rsid w:val="001A4876"/>
    <w:rsid w:val="001A4E3D"/>
    <w:rsid w:val="001A584A"/>
    <w:rsid w:val="001A7DD2"/>
    <w:rsid w:val="001B0387"/>
    <w:rsid w:val="001B0913"/>
    <w:rsid w:val="001B0A09"/>
    <w:rsid w:val="001B1015"/>
    <w:rsid w:val="001B283B"/>
    <w:rsid w:val="001B28F3"/>
    <w:rsid w:val="001B2BD1"/>
    <w:rsid w:val="001B2EFF"/>
    <w:rsid w:val="001B30FE"/>
    <w:rsid w:val="001B312D"/>
    <w:rsid w:val="001B3200"/>
    <w:rsid w:val="001B354F"/>
    <w:rsid w:val="001B50F1"/>
    <w:rsid w:val="001C0233"/>
    <w:rsid w:val="001C044B"/>
    <w:rsid w:val="001C0B71"/>
    <w:rsid w:val="001C0E3A"/>
    <w:rsid w:val="001C15ED"/>
    <w:rsid w:val="001C1FA4"/>
    <w:rsid w:val="001C1FEA"/>
    <w:rsid w:val="001C3BD8"/>
    <w:rsid w:val="001C3CF1"/>
    <w:rsid w:val="001C3FE7"/>
    <w:rsid w:val="001C5282"/>
    <w:rsid w:val="001C7370"/>
    <w:rsid w:val="001C7586"/>
    <w:rsid w:val="001C77A4"/>
    <w:rsid w:val="001C7CE0"/>
    <w:rsid w:val="001C7DDE"/>
    <w:rsid w:val="001D0900"/>
    <w:rsid w:val="001D0B88"/>
    <w:rsid w:val="001D279D"/>
    <w:rsid w:val="001D3068"/>
    <w:rsid w:val="001D34C2"/>
    <w:rsid w:val="001D3A50"/>
    <w:rsid w:val="001D3AA0"/>
    <w:rsid w:val="001D3DD7"/>
    <w:rsid w:val="001D4678"/>
    <w:rsid w:val="001D5626"/>
    <w:rsid w:val="001D6096"/>
    <w:rsid w:val="001D68CA"/>
    <w:rsid w:val="001D68E9"/>
    <w:rsid w:val="001D708D"/>
    <w:rsid w:val="001D7C37"/>
    <w:rsid w:val="001E00F8"/>
    <w:rsid w:val="001E2309"/>
    <w:rsid w:val="001E339E"/>
    <w:rsid w:val="001E3CB5"/>
    <w:rsid w:val="001E3CC7"/>
    <w:rsid w:val="001E5078"/>
    <w:rsid w:val="001E570D"/>
    <w:rsid w:val="001E60B5"/>
    <w:rsid w:val="001F05F1"/>
    <w:rsid w:val="001F074C"/>
    <w:rsid w:val="001F12A7"/>
    <w:rsid w:val="001F205D"/>
    <w:rsid w:val="001F2084"/>
    <w:rsid w:val="001F26D4"/>
    <w:rsid w:val="001F325F"/>
    <w:rsid w:val="001F457C"/>
    <w:rsid w:val="001F5469"/>
    <w:rsid w:val="001F571F"/>
    <w:rsid w:val="001F5B00"/>
    <w:rsid w:val="001F5B73"/>
    <w:rsid w:val="001F6803"/>
    <w:rsid w:val="001F7EC4"/>
    <w:rsid w:val="00200A57"/>
    <w:rsid w:val="00200BAE"/>
    <w:rsid w:val="00200D4F"/>
    <w:rsid w:val="00201C8D"/>
    <w:rsid w:val="0020201D"/>
    <w:rsid w:val="002024D1"/>
    <w:rsid w:val="002030B3"/>
    <w:rsid w:val="002036AE"/>
    <w:rsid w:val="002040C4"/>
    <w:rsid w:val="0020422D"/>
    <w:rsid w:val="00204C7D"/>
    <w:rsid w:val="002050C6"/>
    <w:rsid w:val="00205195"/>
    <w:rsid w:val="00205F0C"/>
    <w:rsid w:val="002071B7"/>
    <w:rsid w:val="0020793F"/>
    <w:rsid w:val="00207A37"/>
    <w:rsid w:val="00210190"/>
    <w:rsid w:val="0021051D"/>
    <w:rsid w:val="00210C09"/>
    <w:rsid w:val="002119CF"/>
    <w:rsid w:val="00212094"/>
    <w:rsid w:val="002122A1"/>
    <w:rsid w:val="0021246A"/>
    <w:rsid w:val="00212E65"/>
    <w:rsid w:val="00213BC7"/>
    <w:rsid w:val="00213C57"/>
    <w:rsid w:val="0021435A"/>
    <w:rsid w:val="002152F1"/>
    <w:rsid w:val="0021575E"/>
    <w:rsid w:val="002162BB"/>
    <w:rsid w:val="002179EE"/>
    <w:rsid w:val="00217C72"/>
    <w:rsid w:val="002205B5"/>
    <w:rsid w:val="00221BB1"/>
    <w:rsid w:val="00221E7B"/>
    <w:rsid w:val="00221E7E"/>
    <w:rsid w:val="00224376"/>
    <w:rsid w:val="00224443"/>
    <w:rsid w:val="00225AF6"/>
    <w:rsid w:val="00225B49"/>
    <w:rsid w:val="00225BFC"/>
    <w:rsid w:val="00226EE2"/>
    <w:rsid w:val="00227E68"/>
    <w:rsid w:val="00230260"/>
    <w:rsid w:val="00231748"/>
    <w:rsid w:val="00231D00"/>
    <w:rsid w:val="002327B0"/>
    <w:rsid w:val="0023280F"/>
    <w:rsid w:val="00233574"/>
    <w:rsid w:val="00233793"/>
    <w:rsid w:val="00233CA2"/>
    <w:rsid w:val="002341F1"/>
    <w:rsid w:val="00234F9A"/>
    <w:rsid w:val="0023517F"/>
    <w:rsid w:val="00236B33"/>
    <w:rsid w:val="00236BFD"/>
    <w:rsid w:val="00237A52"/>
    <w:rsid w:val="00237B42"/>
    <w:rsid w:val="00241039"/>
    <w:rsid w:val="00241776"/>
    <w:rsid w:val="00242204"/>
    <w:rsid w:val="0024435D"/>
    <w:rsid w:val="00244E5F"/>
    <w:rsid w:val="00245EC4"/>
    <w:rsid w:val="00246F53"/>
    <w:rsid w:val="00247CD9"/>
    <w:rsid w:val="002501EF"/>
    <w:rsid w:val="00250CEE"/>
    <w:rsid w:val="002514AC"/>
    <w:rsid w:val="00251E27"/>
    <w:rsid w:val="00251E7C"/>
    <w:rsid w:val="00253927"/>
    <w:rsid w:val="00253E73"/>
    <w:rsid w:val="00254B3C"/>
    <w:rsid w:val="00255957"/>
    <w:rsid w:val="00255C3C"/>
    <w:rsid w:val="0025663C"/>
    <w:rsid w:val="00257B26"/>
    <w:rsid w:val="00260A7B"/>
    <w:rsid w:val="002618A9"/>
    <w:rsid w:val="0026245A"/>
    <w:rsid w:val="00263E42"/>
    <w:rsid w:val="00263EB4"/>
    <w:rsid w:val="00264173"/>
    <w:rsid w:val="00264AE8"/>
    <w:rsid w:val="00265A51"/>
    <w:rsid w:val="00266521"/>
    <w:rsid w:val="0026734F"/>
    <w:rsid w:val="00270B4D"/>
    <w:rsid w:val="00270D9E"/>
    <w:rsid w:val="00271593"/>
    <w:rsid w:val="00271A56"/>
    <w:rsid w:val="00271F41"/>
    <w:rsid w:val="00273ACE"/>
    <w:rsid w:val="002741AE"/>
    <w:rsid w:val="00274207"/>
    <w:rsid w:val="0027599E"/>
    <w:rsid w:val="002759D3"/>
    <w:rsid w:val="002762DC"/>
    <w:rsid w:val="0027659A"/>
    <w:rsid w:val="00276D12"/>
    <w:rsid w:val="00276F48"/>
    <w:rsid w:val="00280ADF"/>
    <w:rsid w:val="00280DBA"/>
    <w:rsid w:val="0028179B"/>
    <w:rsid w:val="00281F9E"/>
    <w:rsid w:val="00282F49"/>
    <w:rsid w:val="00283739"/>
    <w:rsid w:val="002842D5"/>
    <w:rsid w:val="00284C03"/>
    <w:rsid w:val="00284C58"/>
    <w:rsid w:val="00286026"/>
    <w:rsid w:val="00286F8D"/>
    <w:rsid w:val="00287CC7"/>
    <w:rsid w:val="0029027B"/>
    <w:rsid w:val="00290C8B"/>
    <w:rsid w:val="0029154D"/>
    <w:rsid w:val="00294714"/>
    <w:rsid w:val="00294DAF"/>
    <w:rsid w:val="002952CD"/>
    <w:rsid w:val="002955B8"/>
    <w:rsid w:val="00295EE8"/>
    <w:rsid w:val="0029600A"/>
    <w:rsid w:val="0029605A"/>
    <w:rsid w:val="002960CD"/>
    <w:rsid w:val="002A0E88"/>
    <w:rsid w:val="002A2044"/>
    <w:rsid w:val="002A2205"/>
    <w:rsid w:val="002A2784"/>
    <w:rsid w:val="002A2E3F"/>
    <w:rsid w:val="002A32A7"/>
    <w:rsid w:val="002A3BDF"/>
    <w:rsid w:val="002A4629"/>
    <w:rsid w:val="002A7520"/>
    <w:rsid w:val="002A77E0"/>
    <w:rsid w:val="002A7EAA"/>
    <w:rsid w:val="002B031B"/>
    <w:rsid w:val="002B0FFF"/>
    <w:rsid w:val="002B2E47"/>
    <w:rsid w:val="002B46AB"/>
    <w:rsid w:val="002B4C54"/>
    <w:rsid w:val="002B6D6D"/>
    <w:rsid w:val="002B6FA6"/>
    <w:rsid w:val="002B730E"/>
    <w:rsid w:val="002B7756"/>
    <w:rsid w:val="002B78C1"/>
    <w:rsid w:val="002C03C4"/>
    <w:rsid w:val="002C1B97"/>
    <w:rsid w:val="002C25AB"/>
    <w:rsid w:val="002C288E"/>
    <w:rsid w:val="002C28C7"/>
    <w:rsid w:val="002C36F7"/>
    <w:rsid w:val="002C4F3A"/>
    <w:rsid w:val="002C583A"/>
    <w:rsid w:val="002C6021"/>
    <w:rsid w:val="002C626E"/>
    <w:rsid w:val="002C694D"/>
    <w:rsid w:val="002C6CCD"/>
    <w:rsid w:val="002C6F21"/>
    <w:rsid w:val="002C715B"/>
    <w:rsid w:val="002D1A75"/>
    <w:rsid w:val="002D1D07"/>
    <w:rsid w:val="002D21F5"/>
    <w:rsid w:val="002D2727"/>
    <w:rsid w:val="002D480E"/>
    <w:rsid w:val="002D53BB"/>
    <w:rsid w:val="002D69C2"/>
    <w:rsid w:val="002D6B87"/>
    <w:rsid w:val="002D7138"/>
    <w:rsid w:val="002D7C6B"/>
    <w:rsid w:val="002E00A3"/>
    <w:rsid w:val="002E02F8"/>
    <w:rsid w:val="002E111C"/>
    <w:rsid w:val="002E1D8B"/>
    <w:rsid w:val="002E1FE8"/>
    <w:rsid w:val="002E29D4"/>
    <w:rsid w:val="002E2ABC"/>
    <w:rsid w:val="002E2BFA"/>
    <w:rsid w:val="002E2E64"/>
    <w:rsid w:val="002E321E"/>
    <w:rsid w:val="002E366E"/>
    <w:rsid w:val="002E3F1C"/>
    <w:rsid w:val="002E4740"/>
    <w:rsid w:val="002E4C3D"/>
    <w:rsid w:val="002E65EF"/>
    <w:rsid w:val="002E678B"/>
    <w:rsid w:val="002E6A5E"/>
    <w:rsid w:val="002E763E"/>
    <w:rsid w:val="002F006F"/>
    <w:rsid w:val="002F057F"/>
    <w:rsid w:val="002F0C5F"/>
    <w:rsid w:val="002F1D0A"/>
    <w:rsid w:val="002F1E54"/>
    <w:rsid w:val="002F24FD"/>
    <w:rsid w:val="002F26A0"/>
    <w:rsid w:val="002F4023"/>
    <w:rsid w:val="002F4D4E"/>
    <w:rsid w:val="002F6073"/>
    <w:rsid w:val="002F7030"/>
    <w:rsid w:val="002F75E9"/>
    <w:rsid w:val="00300918"/>
    <w:rsid w:val="0030145D"/>
    <w:rsid w:val="00301496"/>
    <w:rsid w:val="00302778"/>
    <w:rsid w:val="00302C35"/>
    <w:rsid w:val="00303066"/>
    <w:rsid w:val="0030340B"/>
    <w:rsid w:val="00303470"/>
    <w:rsid w:val="00303862"/>
    <w:rsid w:val="00303941"/>
    <w:rsid w:val="00303B8E"/>
    <w:rsid w:val="003041D1"/>
    <w:rsid w:val="00305724"/>
    <w:rsid w:val="0031051B"/>
    <w:rsid w:val="0031055D"/>
    <w:rsid w:val="0031170B"/>
    <w:rsid w:val="00311DEC"/>
    <w:rsid w:val="00312493"/>
    <w:rsid w:val="0031312F"/>
    <w:rsid w:val="00313505"/>
    <w:rsid w:val="00313AB4"/>
    <w:rsid w:val="00313C26"/>
    <w:rsid w:val="00314784"/>
    <w:rsid w:val="00315332"/>
    <w:rsid w:val="003156CB"/>
    <w:rsid w:val="00315B28"/>
    <w:rsid w:val="00317ABC"/>
    <w:rsid w:val="00317C8C"/>
    <w:rsid w:val="003201D1"/>
    <w:rsid w:val="00320D01"/>
    <w:rsid w:val="00322110"/>
    <w:rsid w:val="003228C6"/>
    <w:rsid w:val="003232B6"/>
    <w:rsid w:val="00324BAE"/>
    <w:rsid w:val="0032500E"/>
    <w:rsid w:val="00325E7C"/>
    <w:rsid w:val="00326894"/>
    <w:rsid w:val="003274D1"/>
    <w:rsid w:val="003277BE"/>
    <w:rsid w:val="003279A8"/>
    <w:rsid w:val="00327F40"/>
    <w:rsid w:val="00330333"/>
    <w:rsid w:val="003308C8"/>
    <w:rsid w:val="00334FAE"/>
    <w:rsid w:val="0033628A"/>
    <w:rsid w:val="00337C2D"/>
    <w:rsid w:val="00340960"/>
    <w:rsid w:val="0034098A"/>
    <w:rsid w:val="00340B11"/>
    <w:rsid w:val="00342085"/>
    <w:rsid w:val="00343235"/>
    <w:rsid w:val="0034331E"/>
    <w:rsid w:val="00343FE2"/>
    <w:rsid w:val="003444AA"/>
    <w:rsid w:val="003445D3"/>
    <w:rsid w:val="0034498A"/>
    <w:rsid w:val="003449D8"/>
    <w:rsid w:val="00344D54"/>
    <w:rsid w:val="003456A9"/>
    <w:rsid w:val="00345D2F"/>
    <w:rsid w:val="00346801"/>
    <w:rsid w:val="00346977"/>
    <w:rsid w:val="00346DD7"/>
    <w:rsid w:val="00346F07"/>
    <w:rsid w:val="00350225"/>
    <w:rsid w:val="003506B3"/>
    <w:rsid w:val="003510FB"/>
    <w:rsid w:val="00352BB5"/>
    <w:rsid w:val="0035371A"/>
    <w:rsid w:val="003537C1"/>
    <w:rsid w:val="00353A54"/>
    <w:rsid w:val="00354A79"/>
    <w:rsid w:val="00356279"/>
    <w:rsid w:val="00356F09"/>
    <w:rsid w:val="003574C4"/>
    <w:rsid w:val="00357FBB"/>
    <w:rsid w:val="003609A6"/>
    <w:rsid w:val="00360C50"/>
    <w:rsid w:val="00361B24"/>
    <w:rsid w:val="00361C84"/>
    <w:rsid w:val="00362A4D"/>
    <w:rsid w:val="00362F52"/>
    <w:rsid w:val="00363164"/>
    <w:rsid w:val="003637C1"/>
    <w:rsid w:val="00364E0F"/>
    <w:rsid w:val="00366D04"/>
    <w:rsid w:val="00366E4A"/>
    <w:rsid w:val="00367503"/>
    <w:rsid w:val="00367C21"/>
    <w:rsid w:val="003700D6"/>
    <w:rsid w:val="003700E7"/>
    <w:rsid w:val="00372904"/>
    <w:rsid w:val="00372928"/>
    <w:rsid w:val="003730E4"/>
    <w:rsid w:val="00373F8D"/>
    <w:rsid w:val="003763A8"/>
    <w:rsid w:val="0037640D"/>
    <w:rsid w:val="00377D70"/>
    <w:rsid w:val="00377ECB"/>
    <w:rsid w:val="0038019D"/>
    <w:rsid w:val="00382123"/>
    <w:rsid w:val="0038271E"/>
    <w:rsid w:val="0038290A"/>
    <w:rsid w:val="00384EFF"/>
    <w:rsid w:val="00384F49"/>
    <w:rsid w:val="0038506F"/>
    <w:rsid w:val="003851F8"/>
    <w:rsid w:val="00390704"/>
    <w:rsid w:val="003914AD"/>
    <w:rsid w:val="003915CB"/>
    <w:rsid w:val="00392FD7"/>
    <w:rsid w:val="00394A84"/>
    <w:rsid w:val="00395296"/>
    <w:rsid w:val="00395297"/>
    <w:rsid w:val="0039546C"/>
    <w:rsid w:val="00395EE4"/>
    <w:rsid w:val="003969E3"/>
    <w:rsid w:val="003A0B61"/>
    <w:rsid w:val="003A2425"/>
    <w:rsid w:val="003A2CB4"/>
    <w:rsid w:val="003A437F"/>
    <w:rsid w:val="003A46B2"/>
    <w:rsid w:val="003A4B7C"/>
    <w:rsid w:val="003A6DAA"/>
    <w:rsid w:val="003B223D"/>
    <w:rsid w:val="003B2920"/>
    <w:rsid w:val="003B2A3B"/>
    <w:rsid w:val="003B2D68"/>
    <w:rsid w:val="003B375E"/>
    <w:rsid w:val="003B532B"/>
    <w:rsid w:val="003B5AEE"/>
    <w:rsid w:val="003B5FDE"/>
    <w:rsid w:val="003B6888"/>
    <w:rsid w:val="003B6E77"/>
    <w:rsid w:val="003C0928"/>
    <w:rsid w:val="003C1DDB"/>
    <w:rsid w:val="003C2D1F"/>
    <w:rsid w:val="003C2DB7"/>
    <w:rsid w:val="003C392B"/>
    <w:rsid w:val="003C3C8E"/>
    <w:rsid w:val="003C45A3"/>
    <w:rsid w:val="003C52F0"/>
    <w:rsid w:val="003C6B06"/>
    <w:rsid w:val="003C747D"/>
    <w:rsid w:val="003D0B64"/>
    <w:rsid w:val="003D0D37"/>
    <w:rsid w:val="003D1465"/>
    <w:rsid w:val="003D2366"/>
    <w:rsid w:val="003D29D7"/>
    <w:rsid w:val="003D2E53"/>
    <w:rsid w:val="003D48F8"/>
    <w:rsid w:val="003D4C86"/>
    <w:rsid w:val="003D5275"/>
    <w:rsid w:val="003D6255"/>
    <w:rsid w:val="003D689C"/>
    <w:rsid w:val="003E038F"/>
    <w:rsid w:val="003E0543"/>
    <w:rsid w:val="003E1ACE"/>
    <w:rsid w:val="003E4550"/>
    <w:rsid w:val="003E5072"/>
    <w:rsid w:val="003E56B1"/>
    <w:rsid w:val="003E5BA8"/>
    <w:rsid w:val="003E666D"/>
    <w:rsid w:val="003E74BD"/>
    <w:rsid w:val="003F097E"/>
    <w:rsid w:val="003F2C71"/>
    <w:rsid w:val="003F2E96"/>
    <w:rsid w:val="003F4ADF"/>
    <w:rsid w:val="003F692D"/>
    <w:rsid w:val="003F7BCA"/>
    <w:rsid w:val="0040025E"/>
    <w:rsid w:val="00400503"/>
    <w:rsid w:val="00400868"/>
    <w:rsid w:val="00402335"/>
    <w:rsid w:val="0040241E"/>
    <w:rsid w:val="004038C0"/>
    <w:rsid w:val="00403A09"/>
    <w:rsid w:val="004043D0"/>
    <w:rsid w:val="00405816"/>
    <w:rsid w:val="00406114"/>
    <w:rsid w:val="00411E48"/>
    <w:rsid w:val="00411E58"/>
    <w:rsid w:val="00412505"/>
    <w:rsid w:val="00413547"/>
    <w:rsid w:val="00413D2D"/>
    <w:rsid w:val="00414F48"/>
    <w:rsid w:val="00417FA2"/>
    <w:rsid w:val="00420303"/>
    <w:rsid w:val="00421987"/>
    <w:rsid w:val="0042234E"/>
    <w:rsid w:val="00422A27"/>
    <w:rsid w:val="00425342"/>
    <w:rsid w:val="004257EC"/>
    <w:rsid w:val="00426F15"/>
    <w:rsid w:val="00427C6F"/>
    <w:rsid w:val="004306CA"/>
    <w:rsid w:val="00434781"/>
    <w:rsid w:val="004362E0"/>
    <w:rsid w:val="004366C8"/>
    <w:rsid w:val="00436DC6"/>
    <w:rsid w:val="004379E7"/>
    <w:rsid w:val="00437A47"/>
    <w:rsid w:val="00437D6D"/>
    <w:rsid w:val="004405A0"/>
    <w:rsid w:val="00441381"/>
    <w:rsid w:val="0044224F"/>
    <w:rsid w:val="00442E51"/>
    <w:rsid w:val="00444ED6"/>
    <w:rsid w:val="004456AB"/>
    <w:rsid w:val="00445D72"/>
    <w:rsid w:val="00446463"/>
    <w:rsid w:val="00446D6A"/>
    <w:rsid w:val="004509AD"/>
    <w:rsid w:val="00451005"/>
    <w:rsid w:val="00451367"/>
    <w:rsid w:val="0045157A"/>
    <w:rsid w:val="00451C31"/>
    <w:rsid w:val="004524D3"/>
    <w:rsid w:val="004577B0"/>
    <w:rsid w:val="004578A0"/>
    <w:rsid w:val="00457EED"/>
    <w:rsid w:val="00457F49"/>
    <w:rsid w:val="004629E6"/>
    <w:rsid w:val="0046330F"/>
    <w:rsid w:val="00463B53"/>
    <w:rsid w:val="00463BD5"/>
    <w:rsid w:val="00463F15"/>
    <w:rsid w:val="00464098"/>
    <w:rsid w:val="00464A36"/>
    <w:rsid w:val="00464B2B"/>
    <w:rsid w:val="004650BC"/>
    <w:rsid w:val="00465A6F"/>
    <w:rsid w:val="004661B7"/>
    <w:rsid w:val="00467076"/>
    <w:rsid w:val="00470C83"/>
    <w:rsid w:val="00470FCD"/>
    <w:rsid w:val="0047143F"/>
    <w:rsid w:val="00471440"/>
    <w:rsid w:val="00471743"/>
    <w:rsid w:val="004720EA"/>
    <w:rsid w:val="00472D5B"/>
    <w:rsid w:val="00474CFE"/>
    <w:rsid w:val="00475DE2"/>
    <w:rsid w:val="004776F3"/>
    <w:rsid w:val="00480394"/>
    <w:rsid w:val="00480699"/>
    <w:rsid w:val="0048091D"/>
    <w:rsid w:val="004817BD"/>
    <w:rsid w:val="00482326"/>
    <w:rsid w:val="004827D8"/>
    <w:rsid w:val="004827DC"/>
    <w:rsid w:val="00483308"/>
    <w:rsid w:val="00483892"/>
    <w:rsid w:val="004838C2"/>
    <w:rsid w:val="00483FC0"/>
    <w:rsid w:val="00484086"/>
    <w:rsid w:val="004859E8"/>
    <w:rsid w:val="004863F1"/>
    <w:rsid w:val="00486E84"/>
    <w:rsid w:val="00487109"/>
    <w:rsid w:val="00487BDF"/>
    <w:rsid w:val="00487D3E"/>
    <w:rsid w:val="00490252"/>
    <w:rsid w:val="00490312"/>
    <w:rsid w:val="004904B0"/>
    <w:rsid w:val="00490B1F"/>
    <w:rsid w:val="0049153E"/>
    <w:rsid w:val="00491720"/>
    <w:rsid w:val="00492D6E"/>
    <w:rsid w:val="004949D2"/>
    <w:rsid w:val="00494DB8"/>
    <w:rsid w:val="00495126"/>
    <w:rsid w:val="0049583C"/>
    <w:rsid w:val="00495B26"/>
    <w:rsid w:val="00495D1C"/>
    <w:rsid w:val="00496A1C"/>
    <w:rsid w:val="00496AEB"/>
    <w:rsid w:val="00497088"/>
    <w:rsid w:val="0049726D"/>
    <w:rsid w:val="0049759D"/>
    <w:rsid w:val="004A100A"/>
    <w:rsid w:val="004A169B"/>
    <w:rsid w:val="004A16EA"/>
    <w:rsid w:val="004A1D28"/>
    <w:rsid w:val="004A2940"/>
    <w:rsid w:val="004A2BA8"/>
    <w:rsid w:val="004A4299"/>
    <w:rsid w:val="004A4383"/>
    <w:rsid w:val="004A4B7F"/>
    <w:rsid w:val="004A544C"/>
    <w:rsid w:val="004A5E9D"/>
    <w:rsid w:val="004A641B"/>
    <w:rsid w:val="004A643B"/>
    <w:rsid w:val="004A6A15"/>
    <w:rsid w:val="004A7135"/>
    <w:rsid w:val="004A73E1"/>
    <w:rsid w:val="004A7B58"/>
    <w:rsid w:val="004B0C8D"/>
    <w:rsid w:val="004B1462"/>
    <w:rsid w:val="004B1D03"/>
    <w:rsid w:val="004B253A"/>
    <w:rsid w:val="004B2EDE"/>
    <w:rsid w:val="004B3058"/>
    <w:rsid w:val="004B39C1"/>
    <w:rsid w:val="004B3E08"/>
    <w:rsid w:val="004B484E"/>
    <w:rsid w:val="004B6393"/>
    <w:rsid w:val="004B6A40"/>
    <w:rsid w:val="004C01A7"/>
    <w:rsid w:val="004C0D47"/>
    <w:rsid w:val="004C1A88"/>
    <w:rsid w:val="004C2377"/>
    <w:rsid w:val="004C26BA"/>
    <w:rsid w:val="004C300F"/>
    <w:rsid w:val="004C3622"/>
    <w:rsid w:val="004C3A98"/>
    <w:rsid w:val="004C3CD6"/>
    <w:rsid w:val="004C3EBE"/>
    <w:rsid w:val="004C40BA"/>
    <w:rsid w:val="004C4A79"/>
    <w:rsid w:val="004C4F25"/>
    <w:rsid w:val="004C5ED4"/>
    <w:rsid w:val="004C6059"/>
    <w:rsid w:val="004C7B93"/>
    <w:rsid w:val="004D01E6"/>
    <w:rsid w:val="004D0573"/>
    <w:rsid w:val="004D0D41"/>
    <w:rsid w:val="004D2430"/>
    <w:rsid w:val="004D2943"/>
    <w:rsid w:val="004D2995"/>
    <w:rsid w:val="004D3891"/>
    <w:rsid w:val="004D3EF8"/>
    <w:rsid w:val="004D3F4E"/>
    <w:rsid w:val="004D41DF"/>
    <w:rsid w:val="004D4847"/>
    <w:rsid w:val="004D4CAB"/>
    <w:rsid w:val="004D50C5"/>
    <w:rsid w:val="004D53BC"/>
    <w:rsid w:val="004D541B"/>
    <w:rsid w:val="004D5DA8"/>
    <w:rsid w:val="004D5F54"/>
    <w:rsid w:val="004D5F9B"/>
    <w:rsid w:val="004D6440"/>
    <w:rsid w:val="004D6BDD"/>
    <w:rsid w:val="004E0198"/>
    <w:rsid w:val="004E0228"/>
    <w:rsid w:val="004E087C"/>
    <w:rsid w:val="004E1DAA"/>
    <w:rsid w:val="004E2214"/>
    <w:rsid w:val="004E31A5"/>
    <w:rsid w:val="004E3A54"/>
    <w:rsid w:val="004E41E4"/>
    <w:rsid w:val="004E4604"/>
    <w:rsid w:val="004E464D"/>
    <w:rsid w:val="004E4759"/>
    <w:rsid w:val="004E4A98"/>
    <w:rsid w:val="004E6312"/>
    <w:rsid w:val="004E7108"/>
    <w:rsid w:val="004F00DB"/>
    <w:rsid w:val="004F1E6E"/>
    <w:rsid w:val="004F2F0E"/>
    <w:rsid w:val="004F3367"/>
    <w:rsid w:val="004F3D7E"/>
    <w:rsid w:val="004F4403"/>
    <w:rsid w:val="004F4994"/>
    <w:rsid w:val="004F4B6D"/>
    <w:rsid w:val="004F5B69"/>
    <w:rsid w:val="004F681E"/>
    <w:rsid w:val="004F7DE7"/>
    <w:rsid w:val="00500793"/>
    <w:rsid w:val="0050086F"/>
    <w:rsid w:val="00501C3E"/>
    <w:rsid w:val="005035D8"/>
    <w:rsid w:val="0050407F"/>
    <w:rsid w:val="00504D00"/>
    <w:rsid w:val="00505281"/>
    <w:rsid w:val="005055B6"/>
    <w:rsid w:val="00505E66"/>
    <w:rsid w:val="00507275"/>
    <w:rsid w:val="00507C90"/>
    <w:rsid w:val="00507EED"/>
    <w:rsid w:val="005113F7"/>
    <w:rsid w:val="00511F90"/>
    <w:rsid w:val="00511FD0"/>
    <w:rsid w:val="005125F8"/>
    <w:rsid w:val="00512661"/>
    <w:rsid w:val="00513B6A"/>
    <w:rsid w:val="005159B2"/>
    <w:rsid w:val="00515DF0"/>
    <w:rsid w:val="00515F0D"/>
    <w:rsid w:val="005160FF"/>
    <w:rsid w:val="00516926"/>
    <w:rsid w:val="005169E1"/>
    <w:rsid w:val="005219DE"/>
    <w:rsid w:val="00523AA1"/>
    <w:rsid w:val="00523D82"/>
    <w:rsid w:val="00524077"/>
    <w:rsid w:val="00524A64"/>
    <w:rsid w:val="00525765"/>
    <w:rsid w:val="005259AD"/>
    <w:rsid w:val="00526EB4"/>
    <w:rsid w:val="0053172B"/>
    <w:rsid w:val="005327CF"/>
    <w:rsid w:val="00533754"/>
    <w:rsid w:val="005339E6"/>
    <w:rsid w:val="00533BDD"/>
    <w:rsid w:val="00533D8C"/>
    <w:rsid w:val="005341E1"/>
    <w:rsid w:val="00534760"/>
    <w:rsid w:val="00535BD2"/>
    <w:rsid w:val="005361A5"/>
    <w:rsid w:val="0054089D"/>
    <w:rsid w:val="005410E4"/>
    <w:rsid w:val="005410F4"/>
    <w:rsid w:val="005411D5"/>
    <w:rsid w:val="00541D1A"/>
    <w:rsid w:val="00541D7B"/>
    <w:rsid w:val="00541FDE"/>
    <w:rsid w:val="00542A1B"/>
    <w:rsid w:val="005435D1"/>
    <w:rsid w:val="00543F00"/>
    <w:rsid w:val="00543F7F"/>
    <w:rsid w:val="00544386"/>
    <w:rsid w:val="00544411"/>
    <w:rsid w:val="005451B0"/>
    <w:rsid w:val="00545CE5"/>
    <w:rsid w:val="00546869"/>
    <w:rsid w:val="005468C0"/>
    <w:rsid w:val="0054714E"/>
    <w:rsid w:val="00547D65"/>
    <w:rsid w:val="005500A1"/>
    <w:rsid w:val="0055071A"/>
    <w:rsid w:val="00550920"/>
    <w:rsid w:val="00552952"/>
    <w:rsid w:val="005533A9"/>
    <w:rsid w:val="0055345C"/>
    <w:rsid w:val="00553959"/>
    <w:rsid w:val="00555B64"/>
    <w:rsid w:val="00557435"/>
    <w:rsid w:val="005576F7"/>
    <w:rsid w:val="00557DDD"/>
    <w:rsid w:val="005615A1"/>
    <w:rsid w:val="00561EF9"/>
    <w:rsid w:val="005627E4"/>
    <w:rsid w:val="0056315D"/>
    <w:rsid w:val="00563DA4"/>
    <w:rsid w:val="00563E5E"/>
    <w:rsid w:val="005653C6"/>
    <w:rsid w:val="00566B8C"/>
    <w:rsid w:val="0056716C"/>
    <w:rsid w:val="005675CA"/>
    <w:rsid w:val="005677DE"/>
    <w:rsid w:val="00567954"/>
    <w:rsid w:val="005679DD"/>
    <w:rsid w:val="00567DA9"/>
    <w:rsid w:val="00567FF3"/>
    <w:rsid w:val="00570809"/>
    <w:rsid w:val="00570C26"/>
    <w:rsid w:val="00570DFD"/>
    <w:rsid w:val="00570F01"/>
    <w:rsid w:val="0057189B"/>
    <w:rsid w:val="00571C1F"/>
    <w:rsid w:val="00571FE2"/>
    <w:rsid w:val="00572A0E"/>
    <w:rsid w:val="00573B59"/>
    <w:rsid w:val="00573DC2"/>
    <w:rsid w:val="0057432F"/>
    <w:rsid w:val="005752D7"/>
    <w:rsid w:val="00575B02"/>
    <w:rsid w:val="005771A0"/>
    <w:rsid w:val="00577377"/>
    <w:rsid w:val="0058010D"/>
    <w:rsid w:val="0058078C"/>
    <w:rsid w:val="005814DC"/>
    <w:rsid w:val="00581E47"/>
    <w:rsid w:val="00582427"/>
    <w:rsid w:val="00582570"/>
    <w:rsid w:val="0058290F"/>
    <w:rsid w:val="005833B0"/>
    <w:rsid w:val="0058495F"/>
    <w:rsid w:val="0058576E"/>
    <w:rsid w:val="005874E4"/>
    <w:rsid w:val="00587500"/>
    <w:rsid w:val="0059052C"/>
    <w:rsid w:val="00590993"/>
    <w:rsid w:val="005909E6"/>
    <w:rsid w:val="00594144"/>
    <w:rsid w:val="00594A7A"/>
    <w:rsid w:val="0059510E"/>
    <w:rsid w:val="0059523C"/>
    <w:rsid w:val="00595F4A"/>
    <w:rsid w:val="005975B3"/>
    <w:rsid w:val="005A002B"/>
    <w:rsid w:val="005A02BD"/>
    <w:rsid w:val="005A06FA"/>
    <w:rsid w:val="005A1B11"/>
    <w:rsid w:val="005A2D91"/>
    <w:rsid w:val="005A529A"/>
    <w:rsid w:val="005A54F2"/>
    <w:rsid w:val="005A5B06"/>
    <w:rsid w:val="005B0243"/>
    <w:rsid w:val="005B06D4"/>
    <w:rsid w:val="005B1CB7"/>
    <w:rsid w:val="005B2218"/>
    <w:rsid w:val="005B555F"/>
    <w:rsid w:val="005B6531"/>
    <w:rsid w:val="005B682C"/>
    <w:rsid w:val="005C0812"/>
    <w:rsid w:val="005C0D23"/>
    <w:rsid w:val="005C2350"/>
    <w:rsid w:val="005C2EB0"/>
    <w:rsid w:val="005C4D85"/>
    <w:rsid w:val="005C4D93"/>
    <w:rsid w:val="005C7538"/>
    <w:rsid w:val="005C7E91"/>
    <w:rsid w:val="005D0621"/>
    <w:rsid w:val="005D1C0D"/>
    <w:rsid w:val="005D1DBF"/>
    <w:rsid w:val="005D2274"/>
    <w:rsid w:val="005D2316"/>
    <w:rsid w:val="005D2C15"/>
    <w:rsid w:val="005D2E5B"/>
    <w:rsid w:val="005D4880"/>
    <w:rsid w:val="005D6034"/>
    <w:rsid w:val="005D71F4"/>
    <w:rsid w:val="005E03B2"/>
    <w:rsid w:val="005E28A0"/>
    <w:rsid w:val="005E35FA"/>
    <w:rsid w:val="005E3A28"/>
    <w:rsid w:val="005E41CA"/>
    <w:rsid w:val="005E455F"/>
    <w:rsid w:val="005E46AC"/>
    <w:rsid w:val="005E4BFD"/>
    <w:rsid w:val="005E61DE"/>
    <w:rsid w:val="005E64F4"/>
    <w:rsid w:val="005E70A3"/>
    <w:rsid w:val="005F07B7"/>
    <w:rsid w:val="005F0AF1"/>
    <w:rsid w:val="005F1709"/>
    <w:rsid w:val="005F1D82"/>
    <w:rsid w:val="005F483C"/>
    <w:rsid w:val="005F6E84"/>
    <w:rsid w:val="005F7227"/>
    <w:rsid w:val="005F7AC4"/>
    <w:rsid w:val="00601D37"/>
    <w:rsid w:val="00602922"/>
    <w:rsid w:val="00602ED4"/>
    <w:rsid w:val="006033BB"/>
    <w:rsid w:val="00604D05"/>
    <w:rsid w:val="0060517C"/>
    <w:rsid w:val="00606CD8"/>
    <w:rsid w:val="00607465"/>
    <w:rsid w:val="0061096F"/>
    <w:rsid w:val="00611696"/>
    <w:rsid w:val="006120B0"/>
    <w:rsid w:val="00612745"/>
    <w:rsid w:val="006138E0"/>
    <w:rsid w:val="00614343"/>
    <w:rsid w:val="006148F3"/>
    <w:rsid w:val="00616CA6"/>
    <w:rsid w:val="00620598"/>
    <w:rsid w:val="006206C1"/>
    <w:rsid w:val="00621B31"/>
    <w:rsid w:val="00622058"/>
    <w:rsid w:val="0062233B"/>
    <w:rsid w:val="006223C5"/>
    <w:rsid w:val="00625D3E"/>
    <w:rsid w:val="00625D87"/>
    <w:rsid w:val="00626604"/>
    <w:rsid w:val="00626B63"/>
    <w:rsid w:val="00627195"/>
    <w:rsid w:val="006279DF"/>
    <w:rsid w:val="0063021E"/>
    <w:rsid w:val="006308F1"/>
    <w:rsid w:val="00632E72"/>
    <w:rsid w:val="00633385"/>
    <w:rsid w:val="00633EEC"/>
    <w:rsid w:val="00634C45"/>
    <w:rsid w:val="00635121"/>
    <w:rsid w:val="0063574F"/>
    <w:rsid w:val="00635BF0"/>
    <w:rsid w:val="0063711C"/>
    <w:rsid w:val="00637309"/>
    <w:rsid w:val="00637BBE"/>
    <w:rsid w:val="00640B53"/>
    <w:rsid w:val="006414DF"/>
    <w:rsid w:val="00641C3F"/>
    <w:rsid w:val="00643820"/>
    <w:rsid w:val="00644078"/>
    <w:rsid w:val="006461B9"/>
    <w:rsid w:val="006468E2"/>
    <w:rsid w:val="00646B52"/>
    <w:rsid w:val="00647B23"/>
    <w:rsid w:val="00647E1D"/>
    <w:rsid w:val="00650006"/>
    <w:rsid w:val="00650492"/>
    <w:rsid w:val="0065095F"/>
    <w:rsid w:val="00651F0D"/>
    <w:rsid w:val="006520A5"/>
    <w:rsid w:val="0065245C"/>
    <w:rsid w:val="006527CF"/>
    <w:rsid w:val="00652BE9"/>
    <w:rsid w:val="006533CE"/>
    <w:rsid w:val="00653429"/>
    <w:rsid w:val="00653D08"/>
    <w:rsid w:val="00653ED7"/>
    <w:rsid w:val="0065427C"/>
    <w:rsid w:val="00655A98"/>
    <w:rsid w:val="00655CDB"/>
    <w:rsid w:val="00656131"/>
    <w:rsid w:val="00656A86"/>
    <w:rsid w:val="00657549"/>
    <w:rsid w:val="00657A65"/>
    <w:rsid w:val="00661782"/>
    <w:rsid w:val="00662E4C"/>
    <w:rsid w:val="00663273"/>
    <w:rsid w:val="0066376D"/>
    <w:rsid w:val="0066413B"/>
    <w:rsid w:val="00664E5B"/>
    <w:rsid w:val="006650AC"/>
    <w:rsid w:val="00665F4E"/>
    <w:rsid w:val="00667359"/>
    <w:rsid w:val="00670187"/>
    <w:rsid w:val="0067040F"/>
    <w:rsid w:val="006711F5"/>
    <w:rsid w:val="00671D2C"/>
    <w:rsid w:val="0067216E"/>
    <w:rsid w:val="00673E0F"/>
    <w:rsid w:val="006741EC"/>
    <w:rsid w:val="00674AC4"/>
    <w:rsid w:val="00674C09"/>
    <w:rsid w:val="00675C88"/>
    <w:rsid w:val="006769BF"/>
    <w:rsid w:val="00681C13"/>
    <w:rsid w:val="0068390A"/>
    <w:rsid w:val="006847DB"/>
    <w:rsid w:val="00684F62"/>
    <w:rsid w:val="00686825"/>
    <w:rsid w:val="00687301"/>
    <w:rsid w:val="006906CA"/>
    <w:rsid w:val="00692330"/>
    <w:rsid w:val="006928E7"/>
    <w:rsid w:val="006930A0"/>
    <w:rsid w:val="00694070"/>
    <w:rsid w:val="00695B4F"/>
    <w:rsid w:val="00695C7D"/>
    <w:rsid w:val="006A0115"/>
    <w:rsid w:val="006A026B"/>
    <w:rsid w:val="006A1235"/>
    <w:rsid w:val="006A1329"/>
    <w:rsid w:val="006A207A"/>
    <w:rsid w:val="006A30A9"/>
    <w:rsid w:val="006A35DB"/>
    <w:rsid w:val="006A38D4"/>
    <w:rsid w:val="006A39E0"/>
    <w:rsid w:val="006A3EA7"/>
    <w:rsid w:val="006A52CB"/>
    <w:rsid w:val="006A5497"/>
    <w:rsid w:val="006A7D3F"/>
    <w:rsid w:val="006A7DF6"/>
    <w:rsid w:val="006B23EB"/>
    <w:rsid w:val="006B3A76"/>
    <w:rsid w:val="006B3D95"/>
    <w:rsid w:val="006B40FF"/>
    <w:rsid w:val="006B48B5"/>
    <w:rsid w:val="006B52EC"/>
    <w:rsid w:val="006B5AE7"/>
    <w:rsid w:val="006B5E62"/>
    <w:rsid w:val="006B6159"/>
    <w:rsid w:val="006B704E"/>
    <w:rsid w:val="006C0CC7"/>
    <w:rsid w:val="006C0EDD"/>
    <w:rsid w:val="006C2140"/>
    <w:rsid w:val="006C2E88"/>
    <w:rsid w:val="006C3779"/>
    <w:rsid w:val="006C3B4A"/>
    <w:rsid w:val="006C713A"/>
    <w:rsid w:val="006C71E6"/>
    <w:rsid w:val="006C7763"/>
    <w:rsid w:val="006D021A"/>
    <w:rsid w:val="006D16B6"/>
    <w:rsid w:val="006D16CA"/>
    <w:rsid w:val="006D210A"/>
    <w:rsid w:val="006D2935"/>
    <w:rsid w:val="006D2E33"/>
    <w:rsid w:val="006D2FE9"/>
    <w:rsid w:val="006D3147"/>
    <w:rsid w:val="006D4B57"/>
    <w:rsid w:val="006D4B62"/>
    <w:rsid w:val="006D5437"/>
    <w:rsid w:val="006D657F"/>
    <w:rsid w:val="006D6EC5"/>
    <w:rsid w:val="006D7D14"/>
    <w:rsid w:val="006E1165"/>
    <w:rsid w:val="006E17D6"/>
    <w:rsid w:val="006E1E87"/>
    <w:rsid w:val="006E24BD"/>
    <w:rsid w:val="006E2869"/>
    <w:rsid w:val="006E5BF3"/>
    <w:rsid w:val="006E6C2D"/>
    <w:rsid w:val="006E6F46"/>
    <w:rsid w:val="006E739E"/>
    <w:rsid w:val="006E7ECD"/>
    <w:rsid w:val="006F00AE"/>
    <w:rsid w:val="006F015B"/>
    <w:rsid w:val="006F05EA"/>
    <w:rsid w:val="006F0AD6"/>
    <w:rsid w:val="006F0E30"/>
    <w:rsid w:val="006F12E6"/>
    <w:rsid w:val="006F169E"/>
    <w:rsid w:val="006F20A0"/>
    <w:rsid w:val="006F2160"/>
    <w:rsid w:val="006F22DF"/>
    <w:rsid w:val="006F337E"/>
    <w:rsid w:val="006F34E3"/>
    <w:rsid w:val="006F4739"/>
    <w:rsid w:val="006F5291"/>
    <w:rsid w:val="006F601B"/>
    <w:rsid w:val="006F6651"/>
    <w:rsid w:val="006F7563"/>
    <w:rsid w:val="0070133A"/>
    <w:rsid w:val="00701B83"/>
    <w:rsid w:val="00704062"/>
    <w:rsid w:val="007046A6"/>
    <w:rsid w:val="00705E16"/>
    <w:rsid w:val="00706AEE"/>
    <w:rsid w:val="00706F69"/>
    <w:rsid w:val="0070735B"/>
    <w:rsid w:val="007073B2"/>
    <w:rsid w:val="007077DF"/>
    <w:rsid w:val="0071034E"/>
    <w:rsid w:val="00711BF4"/>
    <w:rsid w:val="0071215A"/>
    <w:rsid w:val="00713E89"/>
    <w:rsid w:val="00715856"/>
    <w:rsid w:val="0071705A"/>
    <w:rsid w:val="00717167"/>
    <w:rsid w:val="007203CB"/>
    <w:rsid w:val="007208AA"/>
    <w:rsid w:val="00721583"/>
    <w:rsid w:val="00721E4E"/>
    <w:rsid w:val="00721F7D"/>
    <w:rsid w:val="00722BB9"/>
    <w:rsid w:val="00722FDD"/>
    <w:rsid w:val="00723D04"/>
    <w:rsid w:val="007242C6"/>
    <w:rsid w:val="00724325"/>
    <w:rsid w:val="0073081C"/>
    <w:rsid w:val="00730E4E"/>
    <w:rsid w:val="00731FD9"/>
    <w:rsid w:val="0073289D"/>
    <w:rsid w:val="00732A6B"/>
    <w:rsid w:val="00733147"/>
    <w:rsid w:val="00733240"/>
    <w:rsid w:val="007345ED"/>
    <w:rsid w:val="00734969"/>
    <w:rsid w:val="00735B59"/>
    <w:rsid w:val="00736537"/>
    <w:rsid w:val="00736FF0"/>
    <w:rsid w:val="00737573"/>
    <w:rsid w:val="00737C0A"/>
    <w:rsid w:val="00740A70"/>
    <w:rsid w:val="00742092"/>
    <w:rsid w:val="0074324A"/>
    <w:rsid w:val="00743356"/>
    <w:rsid w:val="0074339C"/>
    <w:rsid w:val="0074349C"/>
    <w:rsid w:val="007438AA"/>
    <w:rsid w:val="007442B6"/>
    <w:rsid w:val="007445A7"/>
    <w:rsid w:val="00744C30"/>
    <w:rsid w:val="00744C5E"/>
    <w:rsid w:val="00744D11"/>
    <w:rsid w:val="00746BD1"/>
    <w:rsid w:val="00746C00"/>
    <w:rsid w:val="00750A09"/>
    <w:rsid w:val="007516A8"/>
    <w:rsid w:val="007529F3"/>
    <w:rsid w:val="00753DCC"/>
    <w:rsid w:val="0076068A"/>
    <w:rsid w:val="00760D5B"/>
    <w:rsid w:val="00762A40"/>
    <w:rsid w:val="00763599"/>
    <w:rsid w:val="00763C54"/>
    <w:rsid w:val="00764E83"/>
    <w:rsid w:val="00764EA6"/>
    <w:rsid w:val="007660DB"/>
    <w:rsid w:val="00766206"/>
    <w:rsid w:val="007668C7"/>
    <w:rsid w:val="00767C62"/>
    <w:rsid w:val="007701FE"/>
    <w:rsid w:val="00770DD6"/>
    <w:rsid w:val="00770F47"/>
    <w:rsid w:val="00772132"/>
    <w:rsid w:val="00772A28"/>
    <w:rsid w:val="00774477"/>
    <w:rsid w:val="007748F3"/>
    <w:rsid w:val="00774C4B"/>
    <w:rsid w:val="00775062"/>
    <w:rsid w:val="00775B61"/>
    <w:rsid w:val="00776C6E"/>
    <w:rsid w:val="00780A6B"/>
    <w:rsid w:val="007820F5"/>
    <w:rsid w:val="00782334"/>
    <w:rsid w:val="00785745"/>
    <w:rsid w:val="007869AD"/>
    <w:rsid w:val="0078760B"/>
    <w:rsid w:val="007876F9"/>
    <w:rsid w:val="00790097"/>
    <w:rsid w:val="0079081F"/>
    <w:rsid w:val="0079091C"/>
    <w:rsid w:val="0079307C"/>
    <w:rsid w:val="00794C69"/>
    <w:rsid w:val="00795E79"/>
    <w:rsid w:val="00797818"/>
    <w:rsid w:val="007A0720"/>
    <w:rsid w:val="007A0F42"/>
    <w:rsid w:val="007A14E8"/>
    <w:rsid w:val="007A1C98"/>
    <w:rsid w:val="007A54AC"/>
    <w:rsid w:val="007A5761"/>
    <w:rsid w:val="007A5FCF"/>
    <w:rsid w:val="007A6D34"/>
    <w:rsid w:val="007A6DB5"/>
    <w:rsid w:val="007A6E0A"/>
    <w:rsid w:val="007B03DB"/>
    <w:rsid w:val="007B22F2"/>
    <w:rsid w:val="007B2627"/>
    <w:rsid w:val="007B26BB"/>
    <w:rsid w:val="007B347E"/>
    <w:rsid w:val="007B4A93"/>
    <w:rsid w:val="007B653E"/>
    <w:rsid w:val="007B6935"/>
    <w:rsid w:val="007B6A0B"/>
    <w:rsid w:val="007B75BE"/>
    <w:rsid w:val="007C085B"/>
    <w:rsid w:val="007C0D86"/>
    <w:rsid w:val="007C2113"/>
    <w:rsid w:val="007C28C0"/>
    <w:rsid w:val="007C2F0E"/>
    <w:rsid w:val="007C511F"/>
    <w:rsid w:val="007C599F"/>
    <w:rsid w:val="007C7183"/>
    <w:rsid w:val="007C73A5"/>
    <w:rsid w:val="007C78C5"/>
    <w:rsid w:val="007C7C06"/>
    <w:rsid w:val="007D179E"/>
    <w:rsid w:val="007D18E6"/>
    <w:rsid w:val="007D21AF"/>
    <w:rsid w:val="007D2E56"/>
    <w:rsid w:val="007D351A"/>
    <w:rsid w:val="007D4B80"/>
    <w:rsid w:val="007D50BC"/>
    <w:rsid w:val="007D542D"/>
    <w:rsid w:val="007D5C65"/>
    <w:rsid w:val="007D6E47"/>
    <w:rsid w:val="007D7782"/>
    <w:rsid w:val="007D7D2E"/>
    <w:rsid w:val="007E0717"/>
    <w:rsid w:val="007E1881"/>
    <w:rsid w:val="007E1B48"/>
    <w:rsid w:val="007E25E4"/>
    <w:rsid w:val="007E39EA"/>
    <w:rsid w:val="007E5DA2"/>
    <w:rsid w:val="007E5F70"/>
    <w:rsid w:val="007E6851"/>
    <w:rsid w:val="007E6FC8"/>
    <w:rsid w:val="007E700F"/>
    <w:rsid w:val="007E75C1"/>
    <w:rsid w:val="007F0028"/>
    <w:rsid w:val="007F038D"/>
    <w:rsid w:val="007F08F7"/>
    <w:rsid w:val="007F278A"/>
    <w:rsid w:val="007F286D"/>
    <w:rsid w:val="007F2F18"/>
    <w:rsid w:val="007F3393"/>
    <w:rsid w:val="007F371C"/>
    <w:rsid w:val="007F565A"/>
    <w:rsid w:val="007F5B19"/>
    <w:rsid w:val="0080044E"/>
    <w:rsid w:val="008006BD"/>
    <w:rsid w:val="00800A21"/>
    <w:rsid w:val="00800A57"/>
    <w:rsid w:val="00801AE4"/>
    <w:rsid w:val="008023A8"/>
    <w:rsid w:val="00802D08"/>
    <w:rsid w:val="00803446"/>
    <w:rsid w:val="00803932"/>
    <w:rsid w:val="0080475A"/>
    <w:rsid w:val="0080562D"/>
    <w:rsid w:val="008070D0"/>
    <w:rsid w:val="00811409"/>
    <w:rsid w:val="008151E0"/>
    <w:rsid w:val="008158C7"/>
    <w:rsid w:val="00816AB9"/>
    <w:rsid w:val="00816DBC"/>
    <w:rsid w:val="00817DD6"/>
    <w:rsid w:val="0082082C"/>
    <w:rsid w:val="0082090A"/>
    <w:rsid w:val="00820BA3"/>
    <w:rsid w:val="00820F52"/>
    <w:rsid w:val="00820F6A"/>
    <w:rsid w:val="008220F8"/>
    <w:rsid w:val="00822C1D"/>
    <w:rsid w:val="00823820"/>
    <w:rsid w:val="0082500E"/>
    <w:rsid w:val="008250CE"/>
    <w:rsid w:val="008270F6"/>
    <w:rsid w:val="00827105"/>
    <w:rsid w:val="008320F1"/>
    <w:rsid w:val="00832239"/>
    <w:rsid w:val="0083350F"/>
    <w:rsid w:val="008338AA"/>
    <w:rsid w:val="00833D97"/>
    <w:rsid w:val="00833FBD"/>
    <w:rsid w:val="0083419F"/>
    <w:rsid w:val="0083462A"/>
    <w:rsid w:val="00834ADB"/>
    <w:rsid w:val="00836133"/>
    <w:rsid w:val="00836A63"/>
    <w:rsid w:val="00837142"/>
    <w:rsid w:val="0083733D"/>
    <w:rsid w:val="0083775A"/>
    <w:rsid w:val="00837A84"/>
    <w:rsid w:val="008421B1"/>
    <w:rsid w:val="00842588"/>
    <w:rsid w:val="00842618"/>
    <w:rsid w:val="0084386C"/>
    <w:rsid w:val="00845933"/>
    <w:rsid w:val="008461C1"/>
    <w:rsid w:val="0084765F"/>
    <w:rsid w:val="00850187"/>
    <w:rsid w:val="00850E0D"/>
    <w:rsid w:val="00851FEB"/>
    <w:rsid w:val="008521B6"/>
    <w:rsid w:val="008525ED"/>
    <w:rsid w:val="00852707"/>
    <w:rsid w:val="00852BD1"/>
    <w:rsid w:val="008530C4"/>
    <w:rsid w:val="0085336F"/>
    <w:rsid w:val="008552F1"/>
    <w:rsid w:val="00855371"/>
    <w:rsid w:val="00856198"/>
    <w:rsid w:val="0085660B"/>
    <w:rsid w:val="00856770"/>
    <w:rsid w:val="00856807"/>
    <w:rsid w:val="0085736E"/>
    <w:rsid w:val="00857913"/>
    <w:rsid w:val="00857AD8"/>
    <w:rsid w:val="00857B38"/>
    <w:rsid w:val="00861C1D"/>
    <w:rsid w:val="0086248D"/>
    <w:rsid w:val="00863194"/>
    <w:rsid w:val="00865E0F"/>
    <w:rsid w:val="008660C3"/>
    <w:rsid w:val="008666C4"/>
    <w:rsid w:val="00870BD5"/>
    <w:rsid w:val="008714D0"/>
    <w:rsid w:val="008714E2"/>
    <w:rsid w:val="00871684"/>
    <w:rsid w:val="008720DA"/>
    <w:rsid w:val="00872850"/>
    <w:rsid w:val="008735AF"/>
    <w:rsid w:val="008742C2"/>
    <w:rsid w:val="00874AA8"/>
    <w:rsid w:val="00875085"/>
    <w:rsid w:val="00877174"/>
    <w:rsid w:val="00877B81"/>
    <w:rsid w:val="00877D6E"/>
    <w:rsid w:val="00880A63"/>
    <w:rsid w:val="00881135"/>
    <w:rsid w:val="008818CD"/>
    <w:rsid w:val="00881F3A"/>
    <w:rsid w:val="00882919"/>
    <w:rsid w:val="00883846"/>
    <w:rsid w:val="00883E3B"/>
    <w:rsid w:val="008846A2"/>
    <w:rsid w:val="0088523D"/>
    <w:rsid w:val="00885A57"/>
    <w:rsid w:val="00886655"/>
    <w:rsid w:val="008866C3"/>
    <w:rsid w:val="00886CE3"/>
    <w:rsid w:val="00887397"/>
    <w:rsid w:val="00887C83"/>
    <w:rsid w:val="00890448"/>
    <w:rsid w:val="0089065B"/>
    <w:rsid w:val="0089280D"/>
    <w:rsid w:val="00892956"/>
    <w:rsid w:val="008930C9"/>
    <w:rsid w:val="0089331E"/>
    <w:rsid w:val="00893BA9"/>
    <w:rsid w:val="0089411E"/>
    <w:rsid w:val="0089541C"/>
    <w:rsid w:val="008957EA"/>
    <w:rsid w:val="00896233"/>
    <w:rsid w:val="008A0610"/>
    <w:rsid w:val="008A16B7"/>
    <w:rsid w:val="008A1770"/>
    <w:rsid w:val="008A2E32"/>
    <w:rsid w:val="008A2F9E"/>
    <w:rsid w:val="008A32AC"/>
    <w:rsid w:val="008A3ABD"/>
    <w:rsid w:val="008A41E9"/>
    <w:rsid w:val="008A45D5"/>
    <w:rsid w:val="008A504F"/>
    <w:rsid w:val="008A6750"/>
    <w:rsid w:val="008B2F3A"/>
    <w:rsid w:val="008B3D5F"/>
    <w:rsid w:val="008B44FD"/>
    <w:rsid w:val="008B495C"/>
    <w:rsid w:val="008B4AF0"/>
    <w:rsid w:val="008B55FB"/>
    <w:rsid w:val="008B5DB9"/>
    <w:rsid w:val="008B6098"/>
    <w:rsid w:val="008B60F8"/>
    <w:rsid w:val="008B6349"/>
    <w:rsid w:val="008B6A93"/>
    <w:rsid w:val="008B717F"/>
    <w:rsid w:val="008B7411"/>
    <w:rsid w:val="008B7AE3"/>
    <w:rsid w:val="008C003E"/>
    <w:rsid w:val="008C1140"/>
    <w:rsid w:val="008C1456"/>
    <w:rsid w:val="008C1C02"/>
    <w:rsid w:val="008C23F6"/>
    <w:rsid w:val="008C2B2E"/>
    <w:rsid w:val="008C2B6D"/>
    <w:rsid w:val="008C2C7F"/>
    <w:rsid w:val="008C2D65"/>
    <w:rsid w:val="008C31A8"/>
    <w:rsid w:val="008C3E0B"/>
    <w:rsid w:val="008C47CD"/>
    <w:rsid w:val="008C4BBF"/>
    <w:rsid w:val="008C51B7"/>
    <w:rsid w:val="008C67F6"/>
    <w:rsid w:val="008C6C99"/>
    <w:rsid w:val="008C7D45"/>
    <w:rsid w:val="008D139F"/>
    <w:rsid w:val="008D19BD"/>
    <w:rsid w:val="008D201D"/>
    <w:rsid w:val="008D269D"/>
    <w:rsid w:val="008D28C4"/>
    <w:rsid w:val="008D2BB4"/>
    <w:rsid w:val="008D2F43"/>
    <w:rsid w:val="008D3EF3"/>
    <w:rsid w:val="008D4E16"/>
    <w:rsid w:val="008D5961"/>
    <w:rsid w:val="008D6129"/>
    <w:rsid w:val="008D68F0"/>
    <w:rsid w:val="008D6DD8"/>
    <w:rsid w:val="008D79EA"/>
    <w:rsid w:val="008E0232"/>
    <w:rsid w:val="008E15EF"/>
    <w:rsid w:val="008E2E0F"/>
    <w:rsid w:val="008E385A"/>
    <w:rsid w:val="008E42C9"/>
    <w:rsid w:val="008E45CD"/>
    <w:rsid w:val="008E4C01"/>
    <w:rsid w:val="008E7160"/>
    <w:rsid w:val="008E7BB2"/>
    <w:rsid w:val="008E7FE8"/>
    <w:rsid w:val="008F0186"/>
    <w:rsid w:val="008F044C"/>
    <w:rsid w:val="008F09FA"/>
    <w:rsid w:val="008F11BB"/>
    <w:rsid w:val="008F25F4"/>
    <w:rsid w:val="008F374A"/>
    <w:rsid w:val="008F4BD6"/>
    <w:rsid w:val="008F5657"/>
    <w:rsid w:val="008F5D92"/>
    <w:rsid w:val="00902D64"/>
    <w:rsid w:val="009036C8"/>
    <w:rsid w:val="00904185"/>
    <w:rsid w:val="00905419"/>
    <w:rsid w:val="009067DB"/>
    <w:rsid w:val="00906D39"/>
    <w:rsid w:val="0091091F"/>
    <w:rsid w:val="009109EE"/>
    <w:rsid w:val="00911FE3"/>
    <w:rsid w:val="00913187"/>
    <w:rsid w:val="009133BF"/>
    <w:rsid w:val="00913B73"/>
    <w:rsid w:val="00914A76"/>
    <w:rsid w:val="00914E7F"/>
    <w:rsid w:val="00915258"/>
    <w:rsid w:val="009165DC"/>
    <w:rsid w:val="00916B27"/>
    <w:rsid w:val="0091749D"/>
    <w:rsid w:val="009177A4"/>
    <w:rsid w:val="00920255"/>
    <w:rsid w:val="009211D9"/>
    <w:rsid w:val="0092209C"/>
    <w:rsid w:val="009225E0"/>
    <w:rsid w:val="009229A1"/>
    <w:rsid w:val="009230E0"/>
    <w:rsid w:val="00923148"/>
    <w:rsid w:val="009235E4"/>
    <w:rsid w:val="00923D2C"/>
    <w:rsid w:val="0092540E"/>
    <w:rsid w:val="00925710"/>
    <w:rsid w:val="009268A2"/>
    <w:rsid w:val="0093101C"/>
    <w:rsid w:val="00931080"/>
    <w:rsid w:val="00931DC3"/>
    <w:rsid w:val="00932E3C"/>
    <w:rsid w:val="00932F5E"/>
    <w:rsid w:val="00933823"/>
    <w:rsid w:val="00934330"/>
    <w:rsid w:val="009362ED"/>
    <w:rsid w:val="0093702B"/>
    <w:rsid w:val="00937C4D"/>
    <w:rsid w:val="009417C7"/>
    <w:rsid w:val="00941ECC"/>
    <w:rsid w:val="00942EC3"/>
    <w:rsid w:val="0094476F"/>
    <w:rsid w:val="0094511F"/>
    <w:rsid w:val="0094562E"/>
    <w:rsid w:val="00945643"/>
    <w:rsid w:val="009458AB"/>
    <w:rsid w:val="00946CC0"/>
    <w:rsid w:val="009476F1"/>
    <w:rsid w:val="00947F3E"/>
    <w:rsid w:val="00950784"/>
    <w:rsid w:val="0095109A"/>
    <w:rsid w:val="00951163"/>
    <w:rsid w:val="00951C81"/>
    <w:rsid w:val="00954095"/>
    <w:rsid w:val="00954508"/>
    <w:rsid w:val="00955281"/>
    <w:rsid w:val="009552F3"/>
    <w:rsid w:val="00956608"/>
    <w:rsid w:val="00956EBE"/>
    <w:rsid w:val="00961635"/>
    <w:rsid w:val="009618E5"/>
    <w:rsid w:val="009620ED"/>
    <w:rsid w:val="0096214C"/>
    <w:rsid w:val="009650DE"/>
    <w:rsid w:val="009669CA"/>
    <w:rsid w:val="00966AEC"/>
    <w:rsid w:val="00967453"/>
    <w:rsid w:val="00967E84"/>
    <w:rsid w:val="00971715"/>
    <w:rsid w:val="009728C3"/>
    <w:rsid w:val="009750DF"/>
    <w:rsid w:val="0097650E"/>
    <w:rsid w:val="009766E9"/>
    <w:rsid w:val="009768E1"/>
    <w:rsid w:val="00977821"/>
    <w:rsid w:val="0098015C"/>
    <w:rsid w:val="009801F0"/>
    <w:rsid w:val="009804E4"/>
    <w:rsid w:val="009806C9"/>
    <w:rsid w:val="009806FF"/>
    <w:rsid w:val="00981646"/>
    <w:rsid w:val="00981770"/>
    <w:rsid w:val="009819AA"/>
    <w:rsid w:val="00982050"/>
    <w:rsid w:val="009823D6"/>
    <w:rsid w:val="009828EA"/>
    <w:rsid w:val="00982EBD"/>
    <w:rsid w:val="00983987"/>
    <w:rsid w:val="00985552"/>
    <w:rsid w:val="0098559B"/>
    <w:rsid w:val="009864FF"/>
    <w:rsid w:val="0098674A"/>
    <w:rsid w:val="0098690B"/>
    <w:rsid w:val="00986C96"/>
    <w:rsid w:val="009877BE"/>
    <w:rsid w:val="00987E53"/>
    <w:rsid w:val="00987EF8"/>
    <w:rsid w:val="009905D9"/>
    <w:rsid w:val="0099068F"/>
    <w:rsid w:val="00990DE0"/>
    <w:rsid w:val="00991668"/>
    <w:rsid w:val="00991B9D"/>
    <w:rsid w:val="00992149"/>
    <w:rsid w:val="00993BBB"/>
    <w:rsid w:val="00993CEC"/>
    <w:rsid w:val="00994127"/>
    <w:rsid w:val="00995355"/>
    <w:rsid w:val="00996EC8"/>
    <w:rsid w:val="00997F9C"/>
    <w:rsid w:val="009A013F"/>
    <w:rsid w:val="009A0B1B"/>
    <w:rsid w:val="009A17AF"/>
    <w:rsid w:val="009A232E"/>
    <w:rsid w:val="009A2473"/>
    <w:rsid w:val="009A3965"/>
    <w:rsid w:val="009A39CF"/>
    <w:rsid w:val="009A42AB"/>
    <w:rsid w:val="009A4314"/>
    <w:rsid w:val="009A44A2"/>
    <w:rsid w:val="009A501D"/>
    <w:rsid w:val="009A50E2"/>
    <w:rsid w:val="009A520E"/>
    <w:rsid w:val="009A61BD"/>
    <w:rsid w:val="009A61C3"/>
    <w:rsid w:val="009A67FC"/>
    <w:rsid w:val="009A6DFD"/>
    <w:rsid w:val="009A7A0B"/>
    <w:rsid w:val="009A7DD8"/>
    <w:rsid w:val="009B0C32"/>
    <w:rsid w:val="009B1040"/>
    <w:rsid w:val="009B10FB"/>
    <w:rsid w:val="009B18A6"/>
    <w:rsid w:val="009B19D0"/>
    <w:rsid w:val="009B2E99"/>
    <w:rsid w:val="009B3599"/>
    <w:rsid w:val="009B38F3"/>
    <w:rsid w:val="009B4C25"/>
    <w:rsid w:val="009B4D58"/>
    <w:rsid w:val="009B4E45"/>
    <w:rsid w:val="009B577A"/>
    <w:rsid w:val="009B5A64"/>
    <w:rsid w:val="009B5F66"/>
    <w:rsid w:val="009B6713"/>
    <w:rsid w:val="009B6E7A"/>
    <w:rsid w:val="009B7408"/>
    <w:rsid w:val="009C0652"/>
    <w:rsid w:val="009C0F9E"/>
    <w:rsid w:val="009C1502"/>
    <w:rsid w:val="009C3FE4"/>
    <w:rsid w:val="009C42BF"/>
    <w:rsid w:val="009C4364"/>
    <w:rsid w:val="009C500A"/>
    <w:rsid w:val="009C585B"/>
    <w:rsid w:val="009C78EE"/>
    <w:rsid w:val="009C7C55"/>
    <w:rsid w:val="009C7D1E"/>
    <w:rsid w:val="009D11C8"/>
    <w:rsid w:val="009D205F"/>
    <w:rsid w:val="009D2EA8"/>
    <w:rsid w:val="009D3312"/>
    <w:rsid w:val="009D377E"/>
    <w:rsid w:val="009D3916"/>
    <w:rsid w:val="009D3A0F"/>
    <w:rsid w:val="009D43F4"/>
    <w:rsid w:val="009D4B72"/>
    <w:rsid w:val="009D4F4D"/>
    <w:rsid w:val="009D522A"/>
    <w:rsid w:val="009D5C3F"/>
    <w:rsid w:val="009D684B"/>
    <w:rsid w:val="009D734B"/>
    <w:rsid w:val="009E11C9"/>
    <w:rsid w:val="009E11DA"/>
    <w:rsid w:val="009E2C4B"/>
    <w:rsid w:val="009E3573"/>
    <w:rsid w:val="009E3755"/>
    <w:rsid w:val="009E54A5"/>
    <w:rsid w:val="009E6198"/>
    <w:rsid w:val="009E6FDB"/>
    <w:rsid w:val="009E70D8"/>
    <w:rsid w:val="009F0303"/>
    <w:rsid w:val="009F2C2F"/>
    <w:rsid w:val="009F3C3E"/>
    <w:rsid w:val="009F42EF"/>
    <w:rsid w:val="009F65E4"/>
    <w:rsid w:val="00A001FA"/>
    <w:rsid w:val="00A01344"/>
    <w:rsid w:val="00A0135C"/>
    <w:rsid w:val="00A015CC"/>
    <w:rsid w:val="00A01F48"/>
    <w:rsid w:val="00A02253"/>
    <w:rsid w:val="00A02DBC"/>
    <w:rsid w:val="00A03074"/>
    <w:rsid w:val="00A04062"/>
    <w:rsid w:val="00A04578"/>
    <w:rsid w:val="00A04FA9"/>
    <w:rsid w:val="00A06713"/>
    <w:rsid w:val="00A06FAF"/>
    <w:rsid w:val="00A07AE3"/>
    <w:rsid w:val="00A07FB1"/>
    <w:rsid w:val="00A1229B"/>
    <w:rsid w:val="00A125E2"/>
    <w:rsid w:val="00A137D5"/>
    <w:rsid w:val="00A159CD"/>
    <w:rsid w:val="00A161B1"/>
    <w:rsid w:val="00A161B9"/>
    <w:rsid w:val="00A1665F"/>
    <w:rsid w:val="00A17338"/>
    <w:rsid w:val="00A17CE2"/>
    <w:rsid w:val="00A2062C"/>
    <w:rsid w:val="00A2269A"/>
    <w:rsid w:val="00A23BD2"/>
    <w:rsid w:val="00A24BBA"/>
    <w:rsid w:val="00A267C7"/>
    <w:rsid w:val="00A27EFC"/>
    <w:rsid w:val="00A314ED"/>
    <w:rsid w:val="00A3329E"/>
    <w:rsid w:val="00A33951"/>
    <w:rsid w:val="00A34351"/>
    <w:rsid w:val="00A35165"/>
    <w:rsid w:val="00A35B67"/>
    <w:rsid w:val="00A363B0"/>
    <w:rsid w:val="00A368F2"/>
    <w:rsid w:val="00A36E5C"/>
    <w:rsid w:val="00A3747C"/>
    <w:rsid w:val="00A41536"/>
    <w:rsid w:val="00A4204B"/>
    <w:rsid w:val="00A42D03"/>
    <w:rsid w:val="00A43349"/>
    <w:rsid w:val="00A4375D"/>
    <w:rsid w:val="00A45016"/>
    <w:rsid w:val="00A457B2"/>
    <w:rsid w:val="00A47602"/>
    <w:rsid w:val="00A47A92"/>
    <w:rsid w:val="00A50585"/>
    <w:rsid w:val="00A50E25"/>
    <w:rsid w:val="00A510B7"/>
    <w:rsid w:val="00A52106"/>
    <w:rsid w:val="00A52EA5"/>
    <w:rsid w:val="00A52FF6"/>
    <w:rsid w:val="00A54349"/>
    <w:rsid w:val="00A5465E"/>
    <w:rsid w:val="00A5479F"/>
    <w:rsid w:val="00A55961"/>
    <w:rsid w:val="00A564FF"/>
    <w:rsid w:val="00A56874"/>
    <w:rsid w:val="00A5714A"/>
    <w:rsid w:val="00A57A1A"/>
    <w:rsid w:val="00A57FAF"/>
    <w:rsid w:val="00A6119D"/>
    <w:rsid w:val="00A62899"/>
    <w:rsid w:val="00A62D1E"/>
    <w:rsid w:val="00A62FD7"/>
    <w:rsid w:val="00A640A0"/>
    <w:rsid w:val="00A6420C"/>
    <w:rsid w:val="00A65A32"/>
    <w:rsid w:val="00A65EA2"/>
    <w:rsid w:val="00A66800"/>
    <w:rsid w:val="00A66B92"/>
    <w:rsid w:val="00A67546"/>
    <w:rsid w:val="00A675BE"/>
    <w:rsid w:val="00A6762F"/>
    <w:rsid w:val="00A703B2"/>
    <w:rsid w:val="00A70BAA"/>
    <w:rsid w:val="00A71376"/>
    <w:rsid w:val="00A719A2"/>
    <w:rsid w:val="00A71D83"/>
    <w:rsid w:val="00A72204"/>
    <w:rsid w:val="00A72554"/>
    <w:rsid w:val="00A739A6"/>
    <w:rsid w:val="00A751B8"/>
    <w:rsid w:val="00A76463"/>
    <w:rsid w:val="00A76691"/>
    <w:rsid w:val="00A76B14"/>
    <w:rsid w:val="00A77244"/>
    <w:rsid w:val="00A778D8"/>
    <w:rsid w:val="00A806D2"/>
    <w:rsid w:val="00A813CC"/>
    <w:rsid w:val="00A8171D"/>
    <w:rsid w:val="00A81CD2"/>
    <w:rsid w:val="00A821A8"/>
    <w:rsid w:val="00A829DC"/>
    <w:rsid w:val="00A83213"/>
    <w:rsid w:val="00A83423"/>
    <w:rsid w:val="00A849C1"/>
    <w:rsid w:val="00A8524D"/>
    <w:rsid w:val="00A85789"/>
    <w:rsid w:val="00A86F0A"/>
    <w:rsid w:val="00A87638"/>
    <w:rsid w:val="00A904E1"/>
    <w:rsid w:val="00A91C2D"/>
    <w:rsid w:val="00A91F95"/>
    <w:rsid w:val="00A923CE"/>
    <w:rsid w:val="00A927E0"/>
    <w:rsid w:val="00A938A2"/>
    <w:rsid w:val="00A93E70"/>
    <w:rsid w:val="00A941C0"/>
    <w:rsid w:val="00A94CDB"/>
    <w:rsid w:val="00A94EC1"/>
    <w:rsid w:val="00A9618F"/>
    <w:rsid w:val="00A96F78"/>
    <w:rsid w:val="00A979E7"/>
    <w:rsid w:val="00AA020F"/>
    <w:rsid w:val="00AA0CE6"/>
    <w:rsid w:val="00AA1611"/>
    <w:rsid w:val="00AA2495"/>
    <w:rsid w:val="00AA24C9"/>
    <w:rsid w:val="00AA31C3"/>
    <w:rsid w:val="00AA4166"/>
    <w:rsid w:val="00AA5B78"/>
    <w:rsid w:val="00AA6B32"/>
    <w:rsid w:val="00AA7962"/>
    <w:rsid w:val="00AB001E"/>
    <w:rsid w:val="00AB0150"/>
    <w:rsid w:val="00AB0BBF"/>
    <w:rsid w:val="00AB1041"/>
    <w:rsid w:val="00AB17DD"/>
    <w:rsid w:val="00AB2460"/>
    <w:rsid w:val="00AB2B3B"/>
    <w:rsid w:val="00AB2C0E"/>
    <w:rsid w:val="00AB3624"/>
    <w:rsid w:val="00AB382C"/>
    <w:rsid w:val="00AB3930"/>
    <w:rsid w:val="00AB413B"/>
    <w:rsid w:val="00AB47DC"/>
    <w:rsid w:val="00AB4CE7"/>
    <w:rsid w:val="00AB54AD"/>
    <w:rsid w:val="00AB57CF"/>
    <w:rsid w:val="00AB632D"/>
    <w:rsid w:val="00AC07D1"/>
    <w:rsid w:val="00AC0BC6"/>
    <w:rsid w:val="00AC0D02"/>
    <w:rsid w:val="00AC0D98"/>
    <w:rsid w:val="00AC170E"/>
    <w:rsid w:val="00AC1C8A"/>
    <w:rsid w:val="00AC2454"/>
    <w:rsid w:val="00AC35D3"/>
    <w:rsid w:val="00AC3CD0"/>
    <w:rsid w:val="00AC4535"/>
    <w:rsid w:val="00AC568C"/>
    <w:rsid w:val="00AC62D7"/>
    <w:rsid w:val="00AC640E"/>
    <w:rsid w:val="00AC7429"/>
    <w:rsid w:val="00AC7C01"/>
    <w:rsid w:val="00AC7FB6"/>
    <w:rsid w:val="00AD12C8"/>
    <w:rsid w:val="00AD1999"/>
    <w:rsid w:val="00AD20DF"/>
    <w:rsid w:val="00AD23F1"/>
    <w:rsid w:val="00AD2BE0"/>
    <w:rsid w:val="00AD2D99"/>
    <w:rsid w:val="00AD3F5B"/>
    <w:rsid w:val="00AD40CE"/>
    <w:rsid w:val="00AD497B"/>
    <w:rsid w:val="00AD5A71"/>
    <w:rsid w:val="00AD5DB3"/>
    <w:rsid w:val="00AD5ECC"/>
    <w:rsid w:val="00AD7030"/>
    <w:rsid w:val="00AD758C"/>
    <w:rsid w:val="00AE0DED"/>
    <w:rsid w:val="00AE0DF7"/>
    <w:rsid w:val="00AE1131"/>
    <w:rsid w:val="00AE1DF4"/>
    <w:rsid w:val="00AE2942"/>
    <w:rsid w:val="00AE454D"/>
    <w:rsid w:val="00AE4861"/>
    <w:rsid w:val="00AE4AB8"/>
    <w:rsid w:val="00AE4FCA"/>
    <w:rsid w:val="00AE4FCF"/>
    <w:rsid w:val="00AE6E64"/>
    <w:rsid w:val="00AE7CAB"/>
    <w:rsid w:val="00AF0210"/>
    <w:rsid w:val="00AF0AD8"/>
    <w:rsid w:val="00AF128A"/>
    <w:rsid w:val="00AF219B"/>
    <w:rsid w:val="00AF2527"/>
    <w:rsid w:val="00AF28BA"/>
    <w:rsid w:val="00AF2DFC"/>
    <w:rsid w:val="00AF3CCC"/>
    <w:rsid w:val="00AF42A0"/>
    <w:rsid w:val="00AF4EDA"/>
    <w:rsid w:val="00AF516F"/>
    <w:rsid w:val="00AF53FE"/>
    <w:rsid w:val="00AF5611"/>
    <w:rsid w:val="00AF56DA"/>
    <w:rsid w:val="00AF5853"/>
    <w:rsid w:val="00AF646E"/>
    <w:rsid w:val="00AF77BB"/>
    <w:rsid w:val="00AF7B82"/>
    <w:rsid w:val="00B00447"/>
    <w:rsid w:val="00B00966"/>
    <w:rsid w:val="00B01E30"/>
    <w:rsid w:val="00B04D20"/>
    <w:rsid w:val="00B05656"/>
    <w:rsid w:val="00B06178"/>
    <w:rsid w:val="00B06461"/>
    <w:rsid w:val="00B066FC"/>
    <w:rsid w:val="00B0741C"/>
    <w:rsid w:val="00B07859"/>
    <w:rsid w:val="00B07F7C"/>
    <w:rsid w:val="00B100AE"/>
    <w:rsid w:val="00B10117"/>
    <w:rsid w:val="00B1106D"/>
    <w:rsid w:val="00B11433"/>
    <w:rsid w:val="00B11BB2"/>
    <w:rsid w:val="00B11F05"/>
    <w:rsid w:val="00B13B22"/>
    <w:rsid w:val="00B13DEA"/>
    <w:rsid w:val="00B140A2"/>
    <w:rsid w:val="00B14342"/>
    <w:rsid w:val="00B149DC"/>
    <w:rsid w:val="00B174CE"/>
    <w:rsid w:val="00B20F3B"/>
    <w:rsid w:val="00B21313"/>
    <w:rsid w:val="00B21B96"/>
    <w:rsid w:val="00B22EBA"/>
    <w:rsid w:val="00B23126"/>
    <w:rsid w:val="00B23788"/>
    <w:rsid w:val="00B2451B"/>
    <w:rsid w:val="00B25CB6"/>
    <w:rsid w:val="00B2637D"/>
    <w:rsid w:val="00B27096"/>
    <w:rsid w:val="00B27739"/>
    <w:rsid w:val="00B300EA"/>
    <w:rsid w:val="00B30F20"/>
    <w:rsid w:val="00B314C2"/>
    <w:rsid w:val="00B32B40"/>
    <w:rsid w:val="00B32BC5"/>
    <w:rsid w:val="00B33964"/>
    <w:rsid w:val="00B33DD0"/>
    <w:rsid w:val="00B34B33"/>
    <w:rsid w:val="00B3677D"/>
    <w:rsid w:val="00B40FF3"/>
    <w:rsid w:val="00B4124B"/>
    <w:rsid w:val="00B41B16"/>
    <w:rsid w:val="00B42AF2"/>
    <w:rsid w:val="00B44160"/>
    <w:rsid w:val="00B44775"/>
    <w:rsid w:val="00B46902"/>
    <w:rsid w:val="00B4690D"/>
    <w:rsid w:val="00B46EDC"/>
    <w:rsid w:val="00B5044D"/>
    <w:rsid w:val="00B5158A"/>
    <w:rsid w:val="00B515C3"/>
    <w:rsid w:val="00B51F89"/>
    <w:rsid w:val="00B52233"/>
    <w:rsid w:val="00B5381A"/>
    <w:rsid w:val="00B53FDD"/>
    <w:rsid w:val="00B545E3"/>
    <w:rsid w:val="00B5574F"/>
    <w:rsid w:val="00B56660"/>
    <w:rsid w:val="00B568F0"/>
    <w:rsid w:val="00B56DB5"/>
    <w:rsid w:val="00B5773E"/>
    <w:rsid w:val="00B579BC"/>
    <w:rsid w:val="00B60488"/>
    <w:rsid w:val="00B60F29"/>
    <w:rsid w:val="00B610E1"/>
    <w:rsid w:val="00B61538"/>
    <w:rsid w:val="00B618E8"/>
    <w:rsid w:val="00B62653"/>
    <w:rsid w:val="00B6339F"/>
    <w:rsid w:val="00B63C0F"/>
    <w:rsid w:val="00B63DB8"/>
    <w:rsid w:val="00B6468D"/>
    <w:rsid w:val="00B6551B"/>
    <w:rsid w:val="00B66C6B"/>
    <w:rsid w:val="00B673D1"/>
    <w:rsid w:val="00B678CE"/>
    <w:rsid w:val="00B700F7"/>
    <w:rsid w:val="00B7070E"/>
    <w:rsid w:val="00B70937"/>
    <w:rsid w:val="00B71673"/>
    <w:rsid w:val="00B7247C"/>
    <w:rsid w:val="00B73445"/>
    <w:rsid w:val="00B742F4"/>
    <w:rsid w:val="00B754F1"/>
    <w:rsid w:val="00B755CE"/>
    <w:rsid w:val="00B762B6"/>
    <w:rsid w:val="00B764C8"/>
    <w:rsid w:val="00B771D6"/>
    <w:rsid w:val="00B77BD7"/>
    <w:rsid w:val="00B80622"/>
    <w:rsid w:val="00B80F97"/>
    <w:rsid w:val="00B82014"/>
    <w:rsid w:val="00B82225"/>
    <w:rsid w:val="00B82F9F"/>
    <w:rsid w:val="00B8408A"/>
    <w:rsid w:val="00B851BE"/>
    <w:rsid w:val="00B852DD"/>
    <w:rsid w:val="00B85F9F"/>
    <w:rsid w:val="00B90061"/>
    <w:rsid w:val="00B91568"/>
    <w:rsid w:val="00B936EC"/>
    <w:rsid w:val="00B93B10"/>
    <w:rsid w:val="00B94807"/>
    <w:rsid w:val="00B958BD"/>
    <w:rsid w:val="00B9666C"/>
    <w:rsid w:val="00B9716C"/>
    <w:rsid w:val="00B97D7B"/>
    <w:rsid w:val="00BA115C"/>
    <w:rsid w:val="00BA1378"/>
    <w:rsid w:val="00BA1482"/>
    <w:rsid w:val="00BA1B7E"/>
    <w:rsid w:val="00BA1C18"/>
    <w:rsid w:val="00BA3601"/>
    <w:rsid w:val="00BA3899"/>
    <w:rsid w:val="00BA59C8"/>
    <w:rsid w:val="00BA5B42"/>
    <w:rsid w:val="00BA6150"/>
    <w:rsid w:val="00BA6613"/>
    <w:rsid w:val="00BA6991"/>
    <w:rsid w:val="00BA6C39"/>
    <w:rsid w:val="00BA7139"/>
    <w:rsid w:val="00BA731C"/>
    <w:rsid w:val="00BA7A26"/>
    <w:rsid w:val="00BA7EFD"/>
    <w:rsid w:val="00BB0E5F"/>
    <w:rsid w:val="00BB1528"/>
    <w:rsid w:val="00BB206F"/>
    <w:rsid w:val="00BB283F"/>
    <w:rsid w:val="00BB2FF3"/>
    <w:rsid w:val="00BB3177"/>
    <w:rsid w:val="00BB4A3F"/>
    <w:rsid w:val="00BB4C96"/>
    <w:rsid w:val="00BB5265"/>
    <w:rsid w:val="00BB6761"/>
    <w:rsid w:val="00BC0347"/>
    <w:rsid w:val="00BC0AF6"/>
    <w:rsid w:val="00BC0D0F"/>
    <w:rsid w:val="00BC103F"/>
    <w:rsid w:val="00BC12B2"/>
    <w:rsid w:val="00BC1774"/>
    <w:rsid w:val="00BC1A48"/>
    <w:rsid w:val="00BC288A"/>
    <w:rsid w:val="00BC3FDF"/>
    <w:rsid w:val="00BC4698"/>
    <w:rsid w:val="00BC4822"/>
    <w:rsid w:val="00BC4C70"/>
    <w:rsid w:val="00BC5006"/>
    <w:rsid w:val="00BC518D"/>
    <w:rsid w:val="00BC546F"/>
    <w:rsid w:val="00BC55FE"/>
    <w:rsid w:val="00BD052B"/>
    <w:rsid w:val="00BD0954"/>
    <w:rsid w:val="00BD1F72"/>
    <w:rsid w:val="00BD29F7"/>
    <w:rsid w:val="00BD2BD3"/>
    <w:rsid w:val="00BD3D37"/>
    <w:rsid w:val="00BD4286"/>
    <w:rsid w:val="00BD435F"/>
    <w:rsid w:val="00BD5B6A"/>
    <w:rsid w:val="00BD5D3A"/>
    <w:rsid w:val="00BD6280"/>
    <w:rsid w:val="00BD6945"/>
    <w:rsid w:val="00BD6B5F"/>
    <w:rsid w:val="00BD7AA7"/>
    <w:rsid w:val="00BD7C17"/>
    <w:rsid w:val="00BE0324"/>
    <w:rsid w:val="00BE0FF3"/>
    <w:rsid w:val="00BE1475"/>
    <w:rsid w:val="00BE2F09"/>
    <w:rsid w:val="00BE3047"/>
    <w:rsid w:val="00BE3A70"/>
    <w:rsid w:val="00BE3CBE"/>
    <w:rsid w:val="00BE4088"/>
    <w:rsid w:val="00BE415F"/>
    <w:rsid w:val="00BE4791"/>
    <w:rsid w:val="00BE4818"/>
    <w:rsid w:val="00BE55D6"/>
    <w:rsid w:val="00BE6D36"/>
    <w:rsid w:val="00BE77E1"/>
    <w:rsid w:val="00BE7A4A"/>
    <w:rsid w:val="00BE7F62"/>
    <w:rsid w:val="00BF0931"/>
    <w:rsid w:val="00BF202C"/>
    <w:rsid w:val="00BF2101"/>
    <w:rsid w:val="00BF2A7F"/>
    <w:rsid w:val="00BF30EB"/>
    <w:rsid w:val="00BF4B43"/>
    <w:rsid w:val="00BF54C9"/>
    <w:rsid w:val="00BF569B"/>
    <w:rsid w:val="00BF5E4B"/>
    <w:rsid w:val="00BF644B"/>
    <w:rsid w:val="00BF7832"/>
    <w:rsid w:val="00C01835"/>
    <w:rsid w:val="00C01B41"/>
    <w:rsid w:val="00C03B71"/>
    <w:rsid w:val="00C0455D"/>
    <w:rsid w:val="00C079C5"/>
    <w:rsid w:val="00C07B50"/>
    <w:rsid w:val="00C10FD6"/>
    <w:rsid w:val="00C119C9"/>
    <w:rsid w:val="00C11BB3"/>
    <w:rsid w:val="00C1265D"/>
    <w:rsid w:val="00C128C3"/>
    <w:rsid w:val="00C13100"/>
    <w:rsid w:val="00C141EC"/>
    <w:rsid w:val="00C14484"/>
    <w:rsid w:val="00C14AFB"/>
    <w:rsid w:val="00C1648C"/>
    <w:rsid w:val="00C16807"/>
    <w:rsid w:val="00C17545"/>
    <w:rsid w:val="00C179C0"/>
    <w:rsid w:val="00C205C1"/>
    <w:rsid w:val="00C21638"/>
    <w:rsid w:val="00C22ECF"/>
    <w:rsid w:val="00C231F1"/>
    <w:rsid w:val="00C2334F"/>
    <w:rsid w:val="00C24795"/>
    <w:rsid w:val="00C24ED0"/>
    <w:rsid w:val="00C259E0"/>
    <w:rsid w:val="00C25D3D"/>
    <w:rsid w:val="00C26151"/>
    <w:rsid w:val="00C262DE"/>
    <w:rsid w:val="00C27023"/>
    <w:rsid w:val="00C27441"/>
    <w:rsid w:val="00C30E20"/>
    <w:rsid w:val="00C351B5"/>
    <w:rsid w:val="00C35317"/>
    <w:rsid w:val="00C37C42"/>
    <w:rsid w:val="00C37FE9"/>
    <w:rsid w:val="00C40B67"/>
    <w:rsid w:val="00C412B3"/>
    <w:rsid w:val="00C41353"/>
    <w:rsid w:val="00C4334F"/>
    <w:rsid w:val="00C45B91"/>
    <w:rsid w:val="00C466CF"/>
    <w:rsid w:val="00C4759A"/>
    <w:rsid w:val="00C47BB3"/>
    <w:rsid w:val="00C504A8"/>
    <w:rsid w:val="00C50FB4"/>
    <w:rsid w:val="00C50FB9"/>
    <w:rsid w:val="00C5190D"/>
    <w:rsid w:val="00C5230A"/>
    <w:rsid w:val="00C52EA6"/>
    <w:rsid w:val="00C5311D"/>
    <w:rsid w:val="00C533FA"/>
    <w:rsid w:val="00C534D6"/>
    <w:rsid w:val="00C538EA"/>
    <w:rsid w:val="00C5407B"/>
    <w:rsid w:val="00C54C5E"/>
    <w:rsid w:val="00C54C8A"/>
    <w:rsid w:val="00C55FAA"/>
    <w:rsid w:val="00C562BC"/>
    <w:rsid w:val="00C56427"/>
    <w:rsid w:val="00C568E0"/>
    <w:rsid w:val="00C56E30"/>
    <w:rsid w:val="00C57A62"/>
    <w:rsid w:val="00C57D07"/>
    <w:rsid w:val="00C60413"/>
    <w:rsid w:val="00C6056B"/>
    <w:rsid w:val="00C616FC"/>
    <w:rsid w:val="00C61E82"/>
    <w:rsid w:val="00C62D4E"/>
    <w:rsid w:val="00C635AB"/>
    <w:rsid w:val="00C636BF"/>
    <w:rsid w:val="00C63E13"/>
    <w:rsid w:val="00C64CD9"/>
    <w:rsid w:val="00C64D5A"/>
    <w:rsid w:val="00C65583"/>
    <w:rsid w:val="00C65B45"/>
    <w:rsid w:val="00C66413"/>
    <w:rsid w:val="00C667BA"/>
    <w:rsid w:val="00C66D91"/>
    <w:rsid w:val="00C66F3C"/>
    <w:rsid w:val="00C6730A"/>
    <w:rsid w:val="00C70272"/>
    <w:rsid w:val="00C7032B"/>
    <w:rsid w:val="00C714A4"/>
    <w:rsid w:val="00C71F24"/>
    <w:rsid w:val="00C721A8"/>
    <w:rsid w:val="00C72245"/>
    <w:rsid w:val="00C72942"/>
    <w:rsid w:val="00C72B57"/>
    <w:rsid w:val="00C734B3"/>
    <w:rsid w:val="00C73B5C"/>
    <w:rsid w:val="00C756A3"/>
    <w:rsid w:val="00C75FEE"/>
    <w:rsid w:val="00C80103"/>
    <w:rsid w:val="00C80DAC"/>
    <w:rsid w:val="00C80F97"/>
    <w:rsid w:val="00C811E0"/>
    <w:rsid w:val="00C81579"/>
    <w:rsid w:val="00C829A8"/>
    <w:rsid w:val="00C8308B"/>
    <w:rsid w:val="00C83376"/>
    <w:rsid w:val="00C84CDF"/>
    <w:rsid w:val="00C8598A"/>
    <w:rsid w:val="00C85A66"/>
    <w:rsid w:val="00C861DB"/>
    <w:rsid w:val="00C86263"/>
    <w:rsid w:val="00C86BEB"/>
    <w:rsid w:val="00C872E9"/>
    <w:rsid w:val="00C873B2"/>
    <w:rsid w:val="00C874C5"/>
    <w:rsid w:val="00C87618"/>
    <w:rsid w:val="00C87C65"/>
    <w:rsid w:val="00C905A9"/>
    <w:rsid w:val="00C9081A"/>
    <w:rsid w:val="00C90834"/>
    <w:rsid w:val="00C90C2B"/>
    <w:rsid w:val="00C90EAE"/>
    <w:rsid w:val="00C90F50"/>
    <w:rsid w:val="00C9179E"/>
    <w:rsid w:val="00C923FB"/>
    <w:rsid w:val="00C92BD5"/>
    <w:rsid w:val="00C93F93"/>
    <w:rsid w:val="00C94D04"/>
    <w:rsid w:val="00C9549C"/>
    <w:rsid w:val="00C9568C"/>
    <w:rsid w:val="00C95F27"/>
    <w:rsid w:val="00C965EE"/>
    <w:rsid w:val="00C9771B"/>
    <w:rsid w:val="00C978B2"/>
    <w:rsid w:val="00C97AF0"/>
    <w:rsid w:val="00C97BF5"/>
    <w:rsid w:val="00CA00BC"/>
    <w:rsid w:val="00CA0C48"/>
    <w:rsid w:val="00CA1206"/>
    <w:rsid w:val="00CA1B90"/>
    <w:rsid w:val="00CA1EEA"/>
    <w:rsid w:val="00CA24B9"/>
    <w:rsid w:val="00CA2666"/>
    <w:rsid w:val="00CA27CF"/>
    <w:rsid w:val="00CA28DF"/>
    <w:rsid w:val="00CA33EA"/>
    <w:rsid w:val="00CA38E4"/>
    <w:rsid w:val="00CA3A45"/>
    <w:rsid w:val="00CA4E53"/>
    <w:rsid w:val="00CA6D8F"/>
    <w:rsid w:val="00CA7714"/>
    <w:rsid w:val="00CB13A6"/>
    <w:rsid w:val="00CB150A"/>
    <w:rsid w:val="00CB2503"/>
    <w:rsid w:val="00CB2780"/>
    <w:rsid w:val="00CB2B1A"/>
    <w:rsid w:val="00CB30E1"/>
    <w:rsid w:val="00CB3B55"/>
    <w:rsid w:val="00CB4379"/>
    <w:rsid w:val="00CB53A7"/>
    <w:rsid w:val="00CB554F"/>
    <w:rsid w:val="00CB70B1"/>
    <w:rsid w:val="00CC0B96"/>
    <w:rsid w:val="00CC287A"/>
    <w:rsid w:val="00CC29FB"/>
    <w:rsid w:val="00CC3322"/>
    <w:rsid w:val="00CC3680"/>
    <w:rsid w:val="00CC36E8"/>
    <w:rsid w:val="00CC459E"/>
    <w:rsid w:val="00CC52B1"/>
    <w:rsid w:val="00CC5693"/>
    <w:rsid w:val="00CC7B5C"/>
    <w:rsid w:val="00CC7B88"/>
    <w:rsid w:val="00CD091C"/>
    <w:rsid w:val="00CD229C"/>
    <w:rsid w:val="00CD29A9"/>
    <w:rsid w:val="00CD2C70"/>
    <w:rsid w:val="00CD4AD9"/>
    <w:rsid w:val="00CD4FE1"/>
    <w:rsid w:val="00CD5352"/>
    <w:rsid w:val="00CD560B"/>
    <w:rsid w:val="00CD65B7"/>
    <w:rsid w:val="00CD70FE"/>
    <w:rsid w:val="00CD7911"/>
    <w:rsid w:val="00CE106D"/>
    <w:rsid w:val="00CE1DD5"/>
    <w:rsid w:val="00CE38AC"/>
    <w:rsid w:val="00CE4442"/>
    <w:rsid w:val="00CE47D1"/>
    <w:rsid w:val="00CE54EA"/>
    <w:rsid w:val="00CE5A35"/>
    <w:rsid w:val="00CE6E6B"/>
    <w:rsid w:val="00CE75BE"/>
    <w:rsid w:val="00CF0554"/>
    <w:rsid w:val="00CF1604"/>
    <w:rsid w:val="00CF2131"/>
    <w:rsid w:val="00CF370D"/>
    <w:rsid w:val="00CF3C09"/>
    <w:rsid w:val="00CF3C10"/>
    <w:rsid w:val="00CF6A14"/>
    <w:rsid w:val="00D001B6"/>
    <w:rsid w:val="00D005AF"/>
    <w:rsid w:val="00D00FE6"/>
    <w:rsid w:val="00D0134E"/>
    <w:rsid w:val="00D01DAD"/>
    <w:rsid w:val="00D01FED"/>
    <w:rsid w:val="00D020BC"/>
    <w:rsid w:val="00D0223A"/>
    <w:rsid w:val="00D025B2"/>
    <w:rsid w:val="00D03A11"/>
    <w:rsid w:val="00D045AE"/>
    <w:rsid w:val="00D04CA6"/>
    <w:rsid w:val="00D0543A"/>
    <w:rsid w:val="00D0570C"/>
    <w:rsid w:val="00D06839"/>
    <w:rsid w:val="00D07E5F"/>
    <w:rsid w:val="00D102D3"/>
    <w:rsid w:val="00D118C2"/>
    <w:rsid w:val="00D1202F"/>
    <w:rsid w:val="00D13300"/>
    <w:rsid w:val="00D13B96"/>
    <w:rsid w:val="00D15B4F"/>
    <w:rsid w:val="00D1686B"/>
    <w:rsid w:val="00D210E2"/>
    <w:rsid w:val="00D21281"/>
    <w:rsid w:val="00D21F55"/>
    <w:rsid w:val="00D22539"/>
    <w:rsid w:val="00D23A6D"/>
    <w:rsid w:val="00D23FCF"/>
    <w:rsid w:val="00D240CA"/>
    <w:rsid w:val="00D244DC"/>
    <w:rsid w:val="00D2531C"/>
    <w:rsid w:val="00D256B6"/>
    <w:rsid w:val="00D26461"/>
    <w:rsid w:val="00D268E5"/>
    <w:rsid w:val="00D26C82"/>
    <w:rsid w:val="00D27B4E"/>
    <w:rsid w:val="00D30EBC"/>
    <w:rsid w:val="00D3229E"/>
    <w:rsid w:val="00D326F8"/>
    <w:rsid w:val="00D327B0"/>
    <w:rsid w:val="00D337FB"/>
    <w:rsid w:val="00D339AB"/>
    <w:rsid w:val="00D33AFA"/>
    <w:rsid w:val="00D33C74"/>
    <w:rsid w:val="00D34722"/>
    <w:rsid w:val="00D35384"/>
    <w:rsid w:val="00D3683E"/>
    <w:rsid w:val="00D37419"/>
    <w:rsid w:val="00D3774E"/>
    <w:rsid w:val="00D4014C"/>
    <w:rsid w:val="00D404BD"/>
    <w:rsid w:val="00D41580"/>
    <w:rsid w:val="00D41A41"/>
    <w:rsid w:val="00D41FB2"/>
    <w:rsid w:val="00D423DC"/>
    <w:rsid w:val="00D429F1"/>
    <w:rsid w:val="00D42E1B"/>
    <w:rsid w:val="00D43165"/>
    <w:rsid w:val="00D43277"/>
    <w:rsid w:val="00D44175"/>
    <w:rsid w:val="00D45126"/>
    <w:rsid w:val="00D4611A"/>
    <w:rsid w:val="00D465CB"/>
    <w:rsid w:val="00D50053"/>
    <w:rsid w:val="00D5111B"/>
    <w:rsid w:val="00D52AD1"/>
    <w:rsid w:val="00D52C71"/>
    <w:rsid w:val="00D53695"/>
    <w:rsid w:val="00D53752"/>
    <w:rsid w:val="00D53BDB"/>
    <w:rsid w:val="00D53C2E"/>
    <w:rsid w:val="00D5497B"/>
    <w:rsid w:val="00D558AA"/>
    <w:rsid w:val="00D55ABF"/>
    <w:rsid w:val="00D5641E"/>
    <w:rsid w:val="00D56FE1"/>
    <w:rsid w:val="00D572D5"/>
    <w:rsid w:val="00D57938"/>
    <w:rsid w:val="00D57CE2"/>
    <w:rsid w:val="00D57E04"/>
    <w:rsid w:val="00D600A7"/>
    <w:rsid w:val="00D610BA"/>
    <w:rsid w:val="00D610EF"/>
    <w:rsid w:val="00D611D0"/>
    <w:rsid w:val="00D61499"/>
    <w:rsid w:val="00D61F85"/>
    <w:rsid w:val="00D62979"/>
    <w:rsid w:val="00D62E38"/>
    <w:rsid w:val="00D63046"/>
    <w:rsid w:val="00D632F9"/>
    <w:rsid w:val="00D63440"/>
    <w:rsid w:val="00D653F4"/>
    <w:rsid w:val="00D66231"/>
    <w:rsid w:val="00D6630F"/>
    <w:rsid w:val="00D6696E"/>
    <w:rsid w:val="00D718EF"/>
    <w:rsid w:val="00D7202C"/>
    <w:rsid w:val="00D7317D"/>
    <w:rsid w:val="00D7341B"/>
    <w:rsid w:val="00D73EA9"/>
    <w:rsid w:val="00D74A34"/>
    <w:rsid w:val="00D753B5"/>
    <w:rsid w:val="00D7614B"/>
    <w:rsid w:val="00D76CCB"/>
    <w:rsid w:val="00D778ED"/>
    <w:rsid w:val="00D807BB"/>
    <w:rsid w:val="00D81358"/>
    <w:rsid w:val="00D8176C"/>
    <w:rsid w:val="00D827FF"/>
    <w:rsid w:val="00D82C91"/>
    <w:rsid w:val="00D83B9E"/>
    <w:rsid w:val="00D84819"/>
    <w:rsid w:val="00D85EF6"/>
    <w:rsid w:val="00D87D6F"/>
    <w:rsid w:val="00D87D80"/>
    <w:rsid w:val="00D927F3"/>
    <w:rsid w:val="00D93382"/>
    <w:rsid w:val="00D93DDC"/>
    <w:rsid w:val="00D94F7A"/>
    <w:rsid w:val="00D95643"/>
    <w:rsid w:val="00D95FB1"/>
    <w:rsid w:val="00DA0329"/>
    <w:rsid w:val="00DA08F4"/>
    <w:rsid w:val="00DA146C"/>
    <w:rsid w:val="00DA17B7"/>
    <w:rsid w:val="00DA1833"/>
    <w:rsid w:val="00DA196A"/>
    <w:rsid w:val="00DA1ACD"/>
    <w:rsid w:val="00DA2E04"/>
    <w:rsid w:val="00DA32CD"/>
    <w:rsid w:val="00DA3484"/>
    <w:rsid w:val="00DA37B7"/>
    <w:rsid w:val="00DA39AD"/>
    <w:rsid w:val="00DA3ECC"/>
    <w:rsid w:val="00DA497F"/>
    <w:rsid w:val="00DA4AF9"/>
    <w:rsid w:val="00DA50AE"/>
    <w:rsid w:val="00DA52A5"/>
    <w:rsid w:val="00DA59AD"/>
    <w:rsid w:val="00DA6655"/>
    <w:rsid w:val="00DB088B"/>
    <w:rsid w:val="00DB0D98"/>
    <w:rsid w:val="00DB111C"/>
    <w:rsid w:val="00DB1FED"/>
    <w:rsid w:val="00DB2763"/>
    <w:rsid w:val="00DB2A4B"/>
    <w:rsid w:val="00DB3471"/>
    <w:rsid w:val="00DB4296"/>
    <w:rsid w:val="00DB5575"/>
    <w:rsid w:val="00DB5655"/>
    <w:rsid w:val="00DB603C"/>
    <w:rsid w:val="00DB6515"/>
    <w:rsid w:val="00DC04F2"/>
    <w:rsid w:val="00DC0DEA"/>
    <w:rsid w:val="00DC1461"/>
    <w:rsid w:val="00DC1504"/>
    <w:rsid w:val="00DC1A3A"/>
    <w:rsid w:val="00DC1E2F"/>
    <w:rsid w:val="00DC2AAF"/>
    <w:rsid w:val="00DC2C06"/>
    <w:rsid w:val="00DC2ECF"/>
    <w:rsid w:val="00DC32A8"/>
    <w:rsid w:val="00DC363E"/>
    <w:rsid w:val="00DC48A2"/>
    <w:rsid w:val="00DC5946"/>
    <w:rsid w:val="00DC79C7"/>
    <w:rsid w:val="00DC7B46"/>
    <w:rsid w:val="00DD0C47"/>
    <w:rsid w:val="00DD0FA5"/>
    <w:rsid w:val="00DD361A"/>
    <w:rsid w:val="00DD415C"/>
    <w:rsid w:val="00DD509A"/>
    <w:rsid w:val="00DD5610"/>
    <w:rsid w:val="00DD59D9"/>
    <w:rsid w:val="00DD61D2"/>
    <w:rsid w:val="00DD661C"/>
    <w:rsid w:val="00DD69A1"/>
    <w:rsid w:val="00DD784B"/>
    <w:rsid w:val="00DD7979"/>
    <w:rsid w:val="00DE00F5"/>
    <w:rsid w:val="00DE0462"/>
    <w:rsid w:val="00DE111B"/>
    <w:rsid w:val="00DE2496"/>
    <w:rsid w:val="00DE6901"/>
    <w:rsid w:val="00DE6BAC"/>
    <w:rsid w:val="00DE7170"/>
    <w:rsid w:val="00DE7C76"/>
    <w:rsid w:val="00DE7DD8"/>
    <w:rsid w:val="00DE7F76"/>
    <w:rsid w:val="00DF0766"/>
    <w:rsid w:val="00DF1A57"/>
    <w:rsid w:val="00DF3414"/>
    <w:rsid w:val="00DF415F"/>
    <w:rsid w:val="00DF5013"/>
    <w:rsid w:val="00DF5161"/>
    <w:rsid w:val="00DF581C"/>
    <w:rsid w:val="00DF766F"/>
    <w:rsid w:val="00DF7E94"/>
    <w:rsid w:val="00DF7EDC"/>
    <w:rsid w:val="00DF7FE7"/>
    <w:rsid w:val="00E0063B"/>
    <w:rsid w:val="00E00955"/>
    <w:rsid w:val="00E01296"/>
    <w:rsid w:val="00E014C3"/>
    <w:rsid w:val="00E01609"/>
    <w:rsid w:val="00E01BA8"/>
    <w:rsid w:val="00E01F0E"/>
    <w:rsid w:val="00E023A0"/>
    <w:rsid w:val="00E02872"/>
    <w:rsid w:val="00E03282"/>
    <w:rsid w:val="00E0377F"/>
    <w:rsid w:val="00E03F29"/>
    <w:rsid w:val="00E06AAD"/>
    <w:rsid w:val="00E073A2"/>
    <w:rsid w:val="00E074C9"/>
    <w:rsid w:val="00E07C4A"/>
    <w:rsid w:val="00E114F1"/>
    <w:rsid w:val="00E11C71"/>
    <w:rsid w:val="00E11D39"/>
    <w:rsid w:val="00E137A7"/>
    <w:rsid w:val="00E138E7"/>
    <w:rsid w:val="00E139A9"/>
    <w:rsid w:val="00E13EB7"/>
    <w:rsid w:val="00E143EE"/>
    <w:rsid w:val="00E14804"/>
    <w:rsid w:val="00E14BA5"/>
    <w:rsid w:val="00E15507"/>
    <w:rsid w:val="00E168A0"/>
    <w:rsid w:val="00E16F7F"/>
    <w:rsid w:val="00E220A9"/>
    <w:rsid w:val="00E22459"/>
    <w:rsid w:val="00E224FB"/>
    <w:rsid w:val="00E246E6"/>
    <w:rsid w:val="00E2612A"/>
    <w:rsid w:val="00E26371"/>
    <w:rsid w:val="00E26E52"/>
    <w:rsid w:val="00E272D4"/>
    <w:rsid w:val="00E27358"/>
    <w:rsid w:val="00E27C84"/>
    <w:rsid w:val="00E306B3"/>
    <w:rsid w:val="00E30A2D"/>
    <w:rsid w:val="00E30DE0"/>
    <w:rsid w:val="00E3164B"/>
    <w:rsid w:val="00E316A8"/>
    <w:rsid w:val="00E323B5"/>
    <w:rsid w:val="00E324B7"/>
    <w:rsid w:val="00E3348F"/>
    <w:rsid w:val="00E3402A"/>
    <w:rsid w:val="00E34867"/>
    <w:rsid w:val="00E35F12"/>
    <w:rsid w:val="00E405D8"/>
    <w:rsid w:val="00E40AC7"/>
    <w:rsid w:val="00E40D2E"/>
    <w:rsid w:val="00E40E74"/>
    <w:rsid w:val="00E42A61"/>
    <w:rsid w:val="00E4375D"/>
    <w:rsid w:val="00E4424C"/>
    <w:rsid w:val="00E44E47"/>
    <w:rsid w:val="00E4555B"/>
    <w:rsid w:val="00E45690"/>
    <w:rsid w:val="00E45893"/>
    <w:rsid w:val="00E45F92"/>
    <w:rsid w:val="00E46B59"/>
    <w:rsid w:val="00E47612"/>
    <w:rsid w:val="00E50090"/>
    <w:rsid w:val="00E509BD"/>
    <w:rsid w:val="00E50F85"/>
    <w:rsid w:val="00E5145E"/>
    <w:rsid w:val="00E519FA"/>
    <w:rsid w:val="00E52131"/>
    <w:rsid w:val="00E525DE"/>
    <w:rsid w:val="00E534E0"/>
    <w:rsid w:val="00E5371A"/>
    <w:rsid w:val="00E54265"/>
    <w:rsid w:val="00E54573"/>
    <w:rsid w:val="00E5481F"/>
    <w:rsid w:val="00E563FB"/>
    <w:rsid w:val="00E56D5B"/>
    <w:rsid w:val="00E5739B"/>
    <w:rsid w:val="00E57A59"/>
    <w:rsid w:val="00E57C3E"/>
    <w:rsid w:val="00E6133F"/>
    <w:rsid w:val="00E62237"/>
    <w:rsid w:val="00E639E6"/>
    <w:rsid w:val="00E63AEA"/>
    <w:rsid w:val="00E64F4A"/>
    <w:rsid w:val="00E65009"/>
    <w:rsid w:val="00E65747"/>
    <w:rsid w:val="00E65A1C"/>
    <w:rsid w:val="00E65DA8"/>
    <w:rsid w:val="00E66C94"/>
    <w:rsid w:val="00E675F4"/>
    <w:rsid w:val="00E67885"/>
    <w:rsid w:val="00E71452"/>
    <w:rsid w:val="00E71BD1"/>
    <w:rsid w:val="00E7247C"/>
    <w:rsid w:val="00E72AB4"/>
    <w:rsid w:val="00E7359A"/>
    <w:rsid w:val="00E7376D"/>
    <w:rsid w:val="00E737F9"/>
    <w:rsid w:val="00E75E28"/>
    <w:rsid w:val="00E7613A"/>
    <w:rsid w:val="00E76FB0"/>
    <w:rsid w:val="00E80ED4"/>
    <w:rsid w:val="00E81B4E"/>
    <w:rsid w:val="00E83BB1"/>
    <w:rsid w:val="00E84228"/>
    <w:rsid w:val="00E845DD"/>
    <w:rsid w:val="00E85908"/>
    <w:rsid w:val="00E859F2"/>
    <w:rsid w:val="00E86E51"/>
    <w:rsid w:val="00E871D1"/>
    <w:rsid w:val="00E90453"/>
    <w:rsid w:val="00E90BEC"/>
    <w:rsid w:val="00E90D15"/>
    <w:rsid w:val="00E9107F"/>
    <w:rsid w:val="00E91EC9"/>
    <w:rsid w:val="00E922A7"/>
    <w:rsid w:val="00E9262B"/>
    <w:rsid w:val="00E9361F"/>
    <w:rsid w:val="00E93BBD"/>
    <w:rsid w:val="00E948D3"/>
    <w:rsid w:val="00E94944"/>
    <w:rsid w:val="00E94AD2"/>
    <w:rsid w:val="00E96A66"/>
    <w:rsid w:val="00E96E50"/>
    <w:rsid w:val="00E970B6"/>
    <w:rsid w:val="00E97625"/>
    <w:rsid w:val="00EA05B7"/>
    <w:rsid w:val="00EA17E9"/>
    <w:rsid w:val="00EA191B"/>
    <w:rsid w:val="00EA1B3D"/>
    <w:rsid w:val="00EA1D73"/>
    <w:rsid w:val="00EA24D8"/>
    <w:rsid w:val="00EA47EF"/>
    <w:rsid w:val="00EA4FD0"/>
    <w:rsid w:val="00EA5158"/>
    <w:rsid w:val="00EA5FAB"/>
    <w:rsid w:val="00EA73B8"/>
    <w:rsid w:val="00EA741C"/>
    <w:rsid w:val="00EA7BC9"/>
    <w:rsid w:val="00EB0170"/>
    <w:rsid w:val="00EB12EB"/>
    <w:rsid w:val="00EB36BE"/>
    <w:rsid w:val="00EB37C2"/>
    <w:rsid w:val="00EB3DB9"/>
    <w:rsid w:val="00EB3F35"/>
    <w:rsid w:val="00EB4264"/>
    <w:rsid w:val="00EB55BF"/>
    <w:rsid w:val="00EB5617"/>
    <w:rsid w:val="00EB5B15"/>
    <w:rsid w:val="00EB5BA6"/>
    <w:rsid w:val="00EB657E"/>
    <w:rsid w:val="00EC0061"/>
    <w:rsid w:val="00EC01B9"/>
    <w:rsid w:val="00EC01D8"/>
    <w:rsid w:val="00EC0667"/>
    <w:rsid w:val="00EC1CBE"/>
    <w:rsid w:val="00EC1F72"/>
    <w:rsid w:val="00EC27D4"/>
    <w:rsid w:val="00EC38D2"/>
    <w:rsid w:val="00EC44B1"/>
    <w:rsid w:val="00EC4926"/>
    <w:rsid w:val="00EC6853"/>
    <w:rsid w:val="00EC6BDF"/>
    <w:rsid w:val="00EC793A"/>
    <w:rsid w:val="00EC7B1A"/>
    <w:rsid w:val="00ED2861"/>
    <w:rsid w:val="00ED41D8"/>
    <w:rsid w:val="00ED430C"/>
    <w:rsid w:val="00ED474C"/>
    <w:rsid w:val="00ED47E2"/>
    <w:rsid w:val="00ED604A"/>
    <w:rsid w:val="00ED64A0"/>
    <w:rsid w:val="00ED6706"/>
    <w:rsid w:val="00ED7573"/>
    <w:rsid w:val="00ED7CBD"/>
    <w:rsid w:val="00EE06C0"/>
    <w:rsid w:val="00EE077D"/>
    <w:rsid w:val="00EE0C6F"/>
    <w:rsid w:val="00EE0FEF"/>
    <w:rsid w:val="00EE1252"/>
    <w:rsid w:val="00EE133C"/>
    <w:rsid w:val="00EE1BF2"/>
    <w:rsid w:val="00EE279F"/>
    <w:rsid w:val="00EE3A57"/>
    <w:rsid w:val="00EE489E"/>
    <w:rsid w:val="00EE55AF"/>
    <w:rsid w:val="00EE6FC7"/>
    <w:rsid w:val="00EF06C6"/>
    <w:rsid w:val="00EF085B"/>
    <w:rsid w:val="00EF08F7"/>
    <w:rsid w:val="00EF1398"/>
    <w:rsid w:val="00EF15B6"/>
    <w:rsid w:val="00EF26E8"/>
    <w:rsid w:val="00EF28DF"/>
    <w:rsid w:val="00EF36D5"/>
    <w:rsid w:val="00EF36FD"/>
    <w:rsid w:val="00EF533C"/>
    <w:rsid w:val="00EF567A"/>
    <w:rsid w:val="00EF57E4"/>
    <w:rsid w:val="00EF607D"/>
    <w:rsid w:val="00EF6C38"/>
    <w:rsid w:val="00EF7812"/>
    <w:rsid w:val="00EF7954"/>
    <w:rsid w:val="00F00D77"/>
    <w:rsid w:val="00F02034"/>
    <w:rsid w:val="00F0460A"/>
    <w:rsid w:val="00F046AE"/>
    <w:rsid w:val="00F0544A"/>
    <w:rsid w:val="00F06151"/>
    <w:rsid w:val="00F0673E"/>
    <w:rsid w:val="00F06D6A"/>
    <w:rsid w:val="00F07A0F"/>
    <w:rsid w:val="00F07BB2"/>
    <w:rsid w:val="00F10379"/>
    <w:rsid w:val="00F1102A"/>
    <w:rsid w:val="00F1185C"/>
    <w:rsid w:val="00F118BB"/>
    <w:rsid w:val="00F11A58"/>
    <w:rsid w:val="00F13955"/>
    <w:rsid w:val="00F154D8"/>
    <w:rsid w:val="00F165FA"/>
    <w:rsid w:val="00F17583"/>
    <w:rsid w:val="00F20629"/>
    <w:rsid w:val="00F213FA"/>
    <w:rsid w:val="00F21EB8"/>
    <w:rsid w:val="00F221B7"/>
    <w:rsid w:val="00F227A3"/>
    <w:rsid w:val="00F23144"/>
    <w:rsid w:val="00F23467"/>
    <w:rsid w:val="00F239CB"/>
    <w:rsid w:val="00F26A78"/>
    <w:rsid w:val="00F26DD8"/>
    <w:rsid w:val="00F279D5"/>
    <w:rsid w:val="00F30744"/>
    <w:rsid w:val="00F33AFB"/>
    <w:rsid w:val="00F341B7"/>
    <w:rsid w:val="00F34286"/>
    <w:rsid w:val="00F3708F"/>
    <w:rsid w:val="00F37103"/>
    <w:rsid w:val="00F37637"/>
    <w:rsid w:val="00F37CCB"/>
    <w:rsid w:val="00F4006C"/>
    <w:rsid w:val="00F41456"/>
    <w:rsid w:val="00F429B7"/>
    <w:rsid w:val="00F42B78"/>
    <w:rsid w:val="00F42FA2"/>
    <w:rsid w:val="00F43A3C"/>
    <w:rsid w:val="00F44AAD"/>
    <w:rsid w:val="00F44E9F"/>
    <w:rsid w:val="00F4508C"/>
    <w:rsid w:val="00F452F7"/>
    <w:rsid w:val="00F46A3A"/>
    <w:rsid w:val="00F46D3E"/>
    <w:rsid w:val="00F47843"/>
    <w:rsid w:val="00F47B59"/>
    <w:rsid w:val="00F50E66"/>
    <w:rsid w:val="00F51383"/>
    <w:rsid w:val="00F5232A"/>
    <w:rsid w:val="00F5301B"/>
    <w:rsid w:val="00F53424"/>
    <w:rsid w:val="00F54925"/>
    <w:rsid w:val="00F550EA"/>
    <w:rsid w:val="00F555D4"/>
    <w:rsid w:val="00F564A4"/>
    <w:rsid w:val="00F568A5"/>
    <w:rsid w:val="00F56C35"/>
    <w:rsid w:val="00F57F9E"/>
    <w:rsid w:val="00F6012A"/>
    <w:rsid w:val="00F617DD"/>
    <w:rsid w:val="00F6324A"/>
    <w:rsid w:val="00F6328D"/>
    <w:rsid w:val="00F63639"/>
    <w:rsid w:val="00F63DEC"/>
    <w:rsid w:val="00F64B3F"/>
    <w:rsid w:val="00F6512E"/>
    <w:rsid w:val="00F67B19"/>
    <w:rsid w:val="00F67C0C"/>
    <w:rsid w:val="00F70620"/>
    <w:rsid w:val="00F72CE8"/>
    <w:rsid w:val="00F748FE"/>
    <w:rsid w:val="00F74DC3"/>
    <w:rsid w:val="00F75340"/>
    <w:rsid w:val="00F75B8A"/>
    <w:rsid w:val="00F75D2D"/>
    <w:rsid w:val="00F7702C"/>
    <w:rsid w:val="00F8000A"/>
    <w:rsid w:val="00F809D3"/>
    <w:rsid w:val="00F80F4D"/>
    <w:rsid w:val="00F8121A"/>
    <w:rsid w:val="00F8290A"/>
    <w:rsid w:val="00F8332C"/>
    <w:rsid w:val="00F83ADF"/>
    <w:rsid w:val="00F84B5C"/>
    <w:rsid w:val="00F84F5D"/>
    <w:rsid w:val="00F869C7"/>
    <w:rsid w:val="00F86DBC"/>
    <w:rsid w:val="00F906C8"/>
    <w:rsid w:val="00F914B3"/>
    <w:rsid w:val="00F917EC"/>
    <w:rsid w:val="00F9206E"/>
    <w:rsid w:val="00F92FC6"/>
    <w:rsid w:val="00F93918"/>
    <w:rsid w:val="00F949D5"/>
    <w:rsid w:val="00F951D6"/>
    <w:rsid w:val="00F97E6E"/>
    <w:rsid w:val="00FA0603"/>
    <w:rsid w:val="00FA1F6B"/>
    <w:rsid w:val="00FA2199"/>
    <w:rsid w:val="00FA2F08"/>
    <w:rsid w:val="00FA328E"/>
    <w:rsid w:val="00FA37DD"/>
    <w:rsid w:val="00FA3BD5"/>
    <w:rsid w:val="00FA5E98"/>
    <w:rsid w:val="00FA6288"/>
    <w:rsid w:val="00FA6743"/>
    <w:rsid w:val="00FA6838"/>
    <w:rsid w:val="00FA6E8B"/>
    <w:rsid w:val="00FA71B9"/>
    <w:rsid w:val="00FB233A"/>
    <w:rsid w:val="00FB2C77"/>
    <w:rsid w:val="00FB32B5"/>
    <w:rsid w:val="00FB3401"/>
    <w:rsid w:val="00FB3469"/>
    <w:rsid w:val="00FB58B1"/>
    <w:rsid w:val="00FB62DB"/>
    <w:rsid w:val="00FB7D06"/>
    <w:rsid w:val="00FC0D40"/>
    <w:rsid w:val="00FC0EB7"/>
    <w:rsid w:val="00FC2C2B"/>
    <w:rsid w:val="00FC3CCF"/>
    <w:rsid w:val="00FC4BFA"/>
    <w:rsid w:val="00FC4E3C"/>
    <w:rsid w:val="00FC75BC"/>
    <w:rsid w:val="00FC7C69"/>
    <w:rsid w:val="00FD0073"/>
    <w:rsid w:val="00FD20E4"/>
    <w:rsid w:val="00FD26CA"/>
    <w:rsid w:val="00FD2944"/>
    <w:rsid w:val="00FD29A7"/>
    <w:rsid w:val="00FD2E0D"/>
    <w:rsid w:val="00FD35BB"/>
    <w:rsid w:val="00FD4D0A"/>
    <w:rsid w:val="00FD5FB6"/>
    <w:rsid w:val="00FD66EA"/>
    <w:rsid w:val="00FE01D2"/>
    <w:rsid w:val="00FE086D"/>
    <w:rsid w:val="00FE08D4"/>
    <w:rsid w:val="00FE0A35"/>
    <w:rsid w:val="00FE1A4A"/>
    <w:rsid w:val="00FE42FA"/>
    <w:rsid w:val="00FE4A4B"/>
    <w:rsid w:val="00FE5016"/>
    <w:rsid w:val="00FE55AE"/>
    <w:rsid w:val="00FE60EB"/>
    <w:rsid w:val="00FE66E5"/>
    <w:rsid w:val="00FE6A94"/>
    <w:rsid w:val="00FE6E36"/>
    <w:rsid w:val="00FE71F5"/>
    <w:rsid w:val="00FE7530"/>
    <w:rsid w:val="00FE7E20"/>
    <w:rsid w:val="00FF1AE7"/>
    <w:rsid w:val="00FF1C57"/>
    <w:rsid w:val="00FF204C"/>
    <w:rsid w:val="00FF34B8"/>
    <w:rsid w:val="00FF4400"/>
    <w:rsid w:val="00FF5111"/>
    <w:rsid w:val="00FF5581"/>
    <w:rsid w:val="00FF6ACC"/>
    <w:rsid w:val="00FF6D2A"/>
    <w:rsid w:val="00FF6DC7"/>
    <w:rsid w:val="00FF753A"/>
    <w:rsid w:val="00FF7C24"/>
    <w:rsid w:val="00FF7EC8"/>
    <w:rsid w:val="05D31321"/>
    <w:rsid w:val="0708D9FA"/>
    <w:rsid w:val="070D6371"/>
    <w:rsid w:val="088A97E5"/>
    <w:rsid w:val="08CD66C1"/>
    <w:rsid w:val="0A234BD6"/>
    <w:rsid w:val="0B86A695"/>
    <w:rsid w:val="0BC6A0E5"/>
    <w:rsid w:val="1010884B"/>
    <w:rsid w:val="10B3AEB9"/>
    <w:rsid w:val="1232B742"/>
    <w:rsid w:val="12F4BB60"/>
    <w:rsid w:val="1F0458AF"/>
    <w:rsid w:val="1FA54B77"/>
    <w:rsid w:val="1FC135F4"/>
    <w:rsid w:val="27B08248"/>
    <w:rsid w:val="2A51707E"/>
    <w:rsid w:val="2CBCC629"/>
    <w:rsid w:val="2F86BB78"/>
    <w:rsid w:val="3497F15F"/>
    <w:rsid w:val="3D0549B5"/>
    <w:rsid w:val="3D7A05DD"/>
    <w:rsid w:val="3DBC62C9"/>
    <w:rsid w:val="3DC1A319"/>
    <w:rsid w:val="43CF009B"/>
    <w:rsid w:val="481EA2C7"/>
    <w:rsid w:val="4BC274FD"/>
    <w:rsid w:val="4C70B327"/>
    <w:rsid w:val="536A610B"/>
    <w:rsid w:val="53A5F9CD"/>
    <w:rsid w:val="546548BE"/>
    <w:rsid w:val="5C129BB0"/>
    <w:rsid w:val="5EBE8D16"/>
    <w:rsid w:val="63398C67"/>
    <w:rsid w:val="66984994"/>
    <w:rsid w:val="691C2FB2"/>
    <w:rsid w:val="6979CF71"/>
    <w:rsid w:val="6CC7F82A"/>
    <w:rsid w:val="6DC8E0F9"/>
    <w:rsid w:val="6F2005B7"/>
    <w:rsid w:val="6F248592"/>
    <w:rsid w:val="75A327DB"/>
    <w:rsid w:val="79BB261E"/>
    <w:rsid w:val="79DC885E"/>
    <w:rsid w:val="7F8998B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1542"/>
  <w15:chartTrackingRefBased/>
  <w15:docId w15:val="{6AD79A28-3C8B-459A-BAA2-3FBA1A9D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95F"/>
    <w:pPr>
      <w:spacing w:after="240" w:line="360" w:lineRule="auto"/>
    </w:pPr>
    <w:rPr>
      <w:kern w:val="0"/>
      <w:szCs w:val="20"/>
      <w14:ligatures w14:val="none"/>
    </w:rPr>
  </w:style>
  <w:style w:type="paragraph" w:styleId="Heading1">
    <w:name w:val="heading 1"/>
    <w:basedOn w:val="Normal"/>
    <w:next w:val="Normal"/>
    <w:link w:val="Heading1Char"/>
    <w:uiPriority w:val="9"/>
    <w:qFormat/>
    <w:rsid w:val="0048091D"/>
    <w:pPr>
      <w:keepNext/>
      <w:keepLines/>
      <w:spacing w:before="360" w:after="80"/>
      <w:outlineLvl w:val="0"/>
    </w:pPr>
    <w:rPr>
      <w:rFonts w:asciiTheme="majorHAnsi" w:eastAsiaTheme="majorEastAsia" w:hAnsiTheme="majorHAnsi" w:cstheme="majorBidi"/>
      <w:b/>
      <w:color w:val="0F4761" w:themeColor="accent1" w:themeShade="BF"/>
      <w:sz w:val="56"/>
      <w:szCs w:val="40"/>
    </w:rPr>
  </w:style>
  <w:style w:type="paragraph" w:styleId="Heading2">
    <w:name w:val="heading 2"/>
    <w:basedOn w:val="Normal"/>
    <w:next w:val="Normal"/>
    <w:link w:val="Heading2Char"/>
    <w:uiPriority w:val="9"/>
    <w:unhideWhenUsed/>
    <w:qFormat/>
    <w:rsid w:val="0048091D"/>
    <w:pPr>
      <w:keepNext/>
      <w:keepLines/>
      <w:spacing w:before="160" w:after="80"/>
      <w:outlineLvl w:val="1"/>
    </w:pPr>
    <w:rPr>
      <w:rFonts w:asciiTheme="majorHAnsi" w:eastAsiaTheme="majorEastAsia" w:hAnsiTheme="majorHAnsi" w:cstheme="majorBidi"/>
      <w:b/>
      <w:color w:val="0F4761" w:themeColor="accent1" w:themeShade="BF"/>
      <w:sz w:val="40"/>
      <w:szCs w:val="32"/>
    </w:rPr>
  </w:style>
  <w:style w:type="paragraph" w:styleId="Heading3">
    <w:name w:val="heading 3"/>
    <w:basedOn w:val="Normal"/>
    <w:next w:val="Normal"/>
    <w:link w:val="Heading3Char"/>
    <w:uiPriority w:val="9"/>
    <w:unhideWhenUsed/>
    <w:qFormat/>
    <w:rsid w:val="0048091D"/>
    <w:pPr>
      <w:keepNext/>
      <w:keepLines/>
      <w:spacing w:before="160" w:after="80"/>
      <w:outlineLvl w:val="2"/>
    </w:pPr>
    <w:rPr>
      <w:rFonts w:eastAsiaTheme="majorEastAsia" w:cstheme="majorBidi"/>
      <w:color w:val="0F4761" w:themeColor="accent1" w:themeShade="BF"/>
      <w:sz w:val="36"/>
      <w:szCs w:val="28"/>
    </w:rPr>
  </w:style>
  <w:style w:type="paragraph" w:styleId="Heading4">
    <w:name w:val="heading 4"/>
    <w:basedOn w:val="Normal"/>
    <w:next w:val="Normal"/>
    <w:link w:val="Heading4Char"/>
    <w:uiPriority w:val="9"/>
    <w:unhideWhenUsed/>
    <w:qFormat/>
    <w:rsid w:val="0048091D"/>
    <w:pPr>
      <w:keepNext/>
      <w:keepLines/>
      <w:spacing w:before="80" w:after="40"/>
      <w:outlineLvl w:val="3"/>
    </w:pPr>
    <w:rPr>
      <w:rFonts w:eastAsiaTheme="majorEastAsia" w:cstheme="majorBidi"/>
      <w:iCs/>
      <w:color w:val="0F4761" w:themeColor="accent1" w:themeShade="BF"/>
      <w:sz w:val="28"/>
    </w:rPr>
  </w:style>
  <w:style w:type="paragraph" w:styleId="Heading5">
    <w:name w:val="heading 5"/>
    <w:basedOn w:val="Normal"/>
    <w:next w:val="Normal"/>
    <w:link w:val="Heading5Char"/>
    <w:uiPriority w:val="9"/>
    <w:unhideWhenUsed/>
    <w:qFormat/>
    <w:rsid w:val="00357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1D"/>
    <w:rPr>
      <w:rFonts w:asciiTheme="majorHAnsi" w:eastAsiaTheme="majorEastAsia" w:hAnsiTheme="majorHAnsi" w:cstheme="majorBidi"/>
      <w:b/>
      <w:color w:val="0F4761" w:themeColor="accent1" w:themeShade="BF"/>
      <w:kern w:val="0"/>
      <w:sz w:val="56"/>
      <w:szCs w:val="40"/>
      <w14:ligatures w14:val="none"/>
    </w:rPr>
  </w:style>
  <w:style w:type="character" w:customStyle="1" w:styleId="Heading2Char">
    <w:name w:val="Heading 2 Char"/>
    <w:basedOn w:val="DefaultParagraphFont"/>
    <w:link w:val="Heading2"/>
    <w:uiPriority w:val="9"/>
    <w:rsid w:val="0048091D"/>
    <w:rPr>
      <w:rFonts w:asciiTheme="majorHAnsi" w:eastAsiaTheme="majorEastAsia" w:hAnsiTheme="majorHAnsi" w:cstheme="majorBidi"/>
      <w:b/>
      <w:color w:val="0F4761" w:themeColor="accent1" w:themeShade="BF"/>
      <w:kern w:val="0"/>
      <w:sz w:val="40"/>
      <w:szCs w:val="32"/>
      <w14:ligatures w14:val="none"/>
    </w:rPr>
  </w:style>
  <w:style w:type="character" w:customStyle="1" w:styleId="Heading3Char">
    <w:name w:val="Heading 3 Char"/>
    <w:basedOn w:val="DefaultParagraphFont"/>
    <w:link w:val="Heading3"/>
    <w:uiPriority w:val="9"/>
    <w:rsid w:val="0048091D"/>
    <w:rPr>
      <w:rFonts w:eastAsiaTheme="majorEastAsia" w:cstheme="majorBidi"/>
      <w:color w:val="0F4761" w:themeColor="accent1" w:themeShade="BF"/>
      <w:kern w:val="0"/>
      <w:sz w:val="36"/>
      <w:szCs w:val="28"/>
      <w14:ligatures w14:val="none"/>
    </w:rPr>
  </w:style>
  <w:style w:type="character" w:customStyle="1" w:styleId="Heading4Char">
    <w:name w:val="Heading 4 Char"/>
    <w:basedOn w:val="DefaultParagraphFont"/>
    <w:link w:val="Heading4"/>
    <w:uiPriority w:val="9"/>
    <w:rsid w:val="0048091D"/>
    <w:rPr>
      <w:rFonts w:eastAsiaTheme="majorEastAsia" w:cstheme="majorBidi"/>
      <w:iCs/>
      <w:color w:val="0F4761" w:themeColor="accent1" w:themeShade="BF"/>
      <w:kern w:val="0"/>
      <w:sz w:val="28"/>
      <w:szCs w:val="20"/>
      <w14:ligatures w14:val="none"/>
    </w:rPr>
  </w:style>
  <w:style w:type="character" w:customStyle="1" w:styleId="Heading5Char">
    <w:name w:val="Heading 5 Char"/>
    <w:basedOn w:val="DefaultParagraphFont"/>
    <w:link w:val="Heading5"/>
    <w:uiPriority w:val="9"/>
    <w:semiHidden/>
    <w:rsid w:val="00357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FBB"/>
    <w:rPr>
      <w:rFonts w:eastAsiaTheme="majorEastAsia" w:cstheme="majorBidi"/>
      <w:color w:val="272727" w:themeColor="text1" w:themeTint="D8"/>
    </w:rPr>
  </w:style>
  <w:style w:type="paragraph" w:styleId="Title">
    <w:name w:val="Title"/>
    <w:basedOn w:val="Normal"/>
    <w:next w:val="Normal"/>
    <w:link w:val="TitleChar"/>
    <w:uiPriority w:val="10"/>
    <w:qFormat/>
    <w:rsid w:val="00357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FBB"/>
    <w:pPr>
      <w:spacing w:before="160"/>
      <w:jc w:val="center"/>
    </w:pPr>
    <w:rPr>
      <w:i/>
      <w:iCs/>
      <w:color w:val="404040" w:themeColor="text1" w:themeTint="BF"/>
    </w:rPr>
  </w:style>
  <w:style w:type="character" w:customStyle="1" w:styleId="QuoteChar">
    <w:name w:val="Quote Char"/>
    <w:basedOn w:val="DefaultParagraphFont"/>
    <w:link w:val="Quote"/>
    <w:uiPriority w:val="29"/>
    <w:rsid w:val="00357FBB"/>
    <w:rPr>
      <w:i/>
      <w:iCs/>
      <w:color w:val="404040" w:themeColor="text1" w:themeTint="BF"/>
    </w:rPr>
  </w:style>
  <w:style w:type="paragraph" w:styleId="ListParagraph">
    <w:name w:val="List Paragraph"/>
    <w:aliases w:val="RFP question,dot point List Paragraph,Normal bullet 2,Newsweek,Use Case List Paragraph,Heading2,List Paragraph1,b1,Bullet for no #'s,first level bullet,List Paragraph11,List Paragraph2,List Paragraph Char Char,lp1,Number_1,new"/>
    <w:basedOn w:val="Normal"/>
    <w:link w:val="ListParagraphChar"/>
    <w:uiPriority w:val="34"/>
    <w:qFormat/>
    <w:rsid w:val="00357FBB"/>
    <w:pPr>
      <w:ind w:left="720"/>
      <w:contextualSpacing/>
    </w:pPr>
  </w:style>
  <w:style w:type="character" w:styleId="IntenseEmphasis">
    <w:name w:val="Intense Emphasis"/>
    <w:basedOn w:val="DefaultParagraphFont"/>
    <w:uiPriority w:val="21"/>
    <w:qFormat/>
    <w:rsid w:val="00357FBB"/>
    <w:rPr>
      <w:i/>
      <w:iCs/>
      <w:color w:val="0F4761" w:themeColor="accent1" w:themeShade="BF"/>
    </w:rPr>
  </w:style>
  <w:style w:type="paragraph" w:styleId="IntenseQuote">
    <w:name w:val="Intense Quote"/>
    <w:basedOn w:val="Normal"/>
    <w:next w:val="Normal"/>
    <w:link w:val="IntenseQuoteChar"/>
    <w:uiPriority w:val="30"/>
    <w:qFormat/>
    <w:rsid w:val="00357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FBB"/>
    <w:rPr>
      <w:i/>
      <w:iCs/>
      <w:color w:val="0F4761" w:themeColor="accent1" w:themeShade="BF"/>
    </w:rPr>
  </w:style>
  <w:style w:type="character" w:styleId="IntenseReference">
    <w:name w:val="Intense Reference"/>
    <w:basedOn w:val="DefaultParagraphFont"/>
    <w:uiPriority w:val="32"/>
    <w:qFormat/>
    <w:rsid w:val="00357FBB"/>
    <w:rPr>
      <w:b/>
      <w:bCs/>
      <w:smallCaps/>
      <w:color w:val="0F4761" w:themeColor="accent1" w:themeShade="BF"/>
      <w:spacing w:val="5"/>
    </w:rPr>
  </w:style>
  <w:style w:type="paragraph" w:styleId="Footer">
    <w:name w:val="footer"/>
    <w:basedOn w:val="Normal"/>
    <w:link w:val="FooterChar"/>
    <w:uiPriority w:val="99"/>
    <w:unhideWhenUsed/>
    <w:rsid w:val="00357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FBB"/>
    <w:rPr>
      <w:kern w:val="0"/>
      <w:szCs w:val="20"/>
      <w14:ligatures w14:val="none"/>
    </w:rPr>
  </w:style>
  <w:style w:type="character" w:styleId="Emphasis">
    <w:name w:val="Emphasis"/>
    <w:basedOn w:val="DefaultParagraphFont"/>
    <w:uiPriority w:val="20"/>
    <w:qFormat/>
    <w:rsid w:val="00566B8C"/>
    <w:rPr>
      <w:i/>
      <w:iCs/>
    </w:rPr>
  </w:style>
  <w:style w:type="character" w:styleId="CommentReference">
    <w:name w:val="annotation reference"/>
    <w:basedOn w:val="DefaultParagraphFont"/>
    <w:uiPriority w:val="99"/>
    <w:semiHidden/>
    <w:unhideWhenUsed/>
    <w:rsid w:val="007516A8"/>
    <w:rPr>
      <w:sz w:val="16"/>
      <w:szCs w:val="16"/>
    </w:rPr>
  </w:style>
  <w:style w:type="paragraph" w:styleId="CommentText">
    <w:name w:val="annotation text"/>
    <w:basedOn w:val="Normal"/>
    <w:link w:val="CommentTextChar"/>
    <w:uiPriority w:val="99"/>
    <w:unhideWhenUsed/>
    <w:rsid w:val="007516A8"/>
    <w:pPr>
      <w:spacing w:line="240" w:lineRule="auto"/>
    </w:pPr>
    <w:rPr>
      <w:sz w:val="20"/>
    </w:rPr>
  </w:style>
  <w:style w:type="character" w:customStyle="1" w:styleId="CommentTextChar">
    <w:name w:val="Comment Text Char"/>
    <w:basedOn w:val="DefaultParagraphFont"/>
    <w:link w:val="CommentText"/>
    <w:uiPriority w:val="99"/>
    <w:rsid w:val="007516A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16A8"/>
    <w:rPr>
      <w:b/>
      <w:bCs/>
    </w:rPr>
  </w:style>
  <w:style w:type="character" w:customStyle="1" w:styleId="CommentSubjectChar">
    <w:name w:val="Comment Subject Char"/>
    <w:basedOn w:val="CommentTextChar"/>
    <w:link w:val="CommentSubject"/>
    <w:uiPriority w:val="99"/>
    <w:semiHidden/>
    <w:rsid w:val="007516A8"/>
    <w:rPr>
      <w:b/>
      <w:bCs/>
      <w:kern w:val="0"/>
      <w:sz w:val="20"/>
      <w:szCs w:val="20"/>
      <w14:ligatures w14:val="none"/>
    </w:rPr>
  </w:style>
  <w:style w:type="character" w:styleId="Hyperlink">
    <w:name w:val="Hyperlink"/>
    <w:basedOn w:val="DefaultParagraphFont"/>
    <w:uiPriority w:val="99"/>
    <w:unhideWhenUsed/>
    <w:rsid w:val="003C2DB7"/>
    <w:rPr>
      <w:color w:val="467886" w:themeColor="hyperlink"/>
      <w:u w:val="single"/>
    </w:rPr>
  </w:style>
  <w:style w:type="table" w:styleId="TableGrid">
    <w:name w:val="Table Grid"/>
    <w:basedOn w:val="TableNormal"/>
    <w:uiPriority w:val="39"/>
    <w:rsid w:val="00B63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FP question Char,dot point List Paragraph Char,Normal bullet 2 Char,Newsweek Char,Use Case List Paragraph Char,Heading2 Char,List Paragraph1 Char,b1 Char,Bullet for no #'s Char,first level bullet Char,List Paragraph11 Char,lp1 Char"/>
    <w:basedOn w:val="DefaultParagraphFont"/>
    <w:link w:val="ListParagraph"/>
    <w:uiPriority w:val="34"/>
    <w:qFormat/>
    <w:rsid w:val="006650AC"/>
    <w:rPr>
      <w:kern w:val="0"/>
      <w:szCs w:val="20"/>
      <w14:ligatures w14:val="none"/>
    </w:rPr>
  </w:style>
  <w:style w:type="character" w:styleId="UnresolvedMention">
    <w:name w:val="Unresolved Mention"/>
    <w:basedOn w:val="DefaultParagraphFont"/>
    <w:uiPriority w:val="99"/>
    <w:semiHidden/>
    <w:unhideWhenUsed/>
    <w:rsid w:val="0068390A"/>
    <w:rPr>
      <w:color w:val="605E5C"/>
      <w:shd w:val="clear" w:color="auto" w:fill="E1DFDD"/>
    </w:rPr>
  </w:style>
  <w:style w:type="paragraph" w:styleId="Header">
    <w:name w:val="header"/>
    <w:basedOn w:val="Normal"/>
    <w:link w:val="HeaderChar"/>
    <w:uiPriority w:val="99"/>
    <w:semiHidden/>
    <w:unhideWhenUsed/>
    <w:rsid w:val="00E476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7612"/>
    <w:rPr>
      <w:kern w:val="0"/>
      <w:szCs w:val="20"/>
      <w14:ligatures w14:val="none"/>
    </w:rPr>
  </w:style>
  <w:style w:type="paragraph" w:styleId="TOCHeading">
    <w:name w:val="TOC Heading"/>
    <w:basedOn w:val="Heading1"/>
    <w:next w:val="Normal"/>
    <w:uiPriority w:val="39"/>
    <w:unhideWhenUsed/>
    <w:qFormat/>
    <w:rsid w:val="00343FE2"/>
    <w:pPr>
      <w:spacing w:before="240" w:after="0" w:line="259" w:lineRule="auto"/>
      <w:outlineLvl w:val="9"/>
    </w:pPr>
    <w:rPr>
      <w:b w:val="0"/>
      <w:sz w:val="32"/>
      <w:szCs w:val="32"/>
      <w:lang w:val="en-US"/>
    </w:rPr>
  </w:style>
  <w:style w:type="paragraph" w:styleId="TOC1">
    <w:name w:val="toc 1"/>
    <w:basedOn w:val="Normal"/>
    <w:next w:val="Normal"/>
    <w:autoRedefine/>
    <w:uiPriority w:val="39"/>
    <w:unhideWhenUsed/>
    <w:rsid w:val="00343FE2"/>
    <w:pPr>
      <w:spacing w:after="100"/>
    </w:pPr>
  </w:style>
  <w:style w:type="paragraph" w:styleId="TOC2">
    <w:name w:val="toc 2"/>
    <w:basedOn w:val="Normal"/>
    <w:next w:val="Normal"/>
    <w:autoRedefine/>
    <w:uiPriority w:val="39"/>
    <w:unhideWhenUsed/>
    <w:rsid w:val="00343FE2"/>
    <w:pPr>
      <w:spacing w:after="100"/>
      <w:ind w:left="240"/>
    </w:pPr>
  </w:style>
  <w:style w:type="paragraph" w:styleId="TOC3">
    <w:name w:val="toc 3"/>
    <w:basedOn w:val="Normal"/>
    <w:next w:val="Normal"/>
    <w:autoRedefine/>
    <w:uiPriority w:val="39"/>
    <w:unhideWhenUsed/>
    <w:rsid w:val="00343FE2"/>
    <w:pPr>
      <w:spacing w:after="100"/>
      <w:ind w:left="480"/>
    </w:pPr>
  </w:style>
  <w:style w:type="character" w:styleId="FollowedHyperlink">
    <w:name w:val="FollowedHyperlink"/>
    <w:basedOn w:val="DefaultParagraphFont"/>
    <w:uiPriority w:val="99"/>
    <w:semiHidden/>
    <w:unhideWhenUsed/>
    <w:rsid w:val="004D2995"/>
    <w:rPr>
      <w:color w:val="96607D" w:themeColor="followedHyperlink"/>
      <w:u w:val="single"/>
    </w:rPr>
  </w:style>
  <w:style w:type="paragraph" w:styleId="Revision">
    <w:name w:val="Revision"/>
    <w:hidden/>
    <w:uiPriority w:val="99"/>
    <w:semiHidden/>
    <w:rsid w:val="00AD7030"/>
    <w:pPr>
      <w:spacing w:after="0" w:line="240" w:lineRule="auto"/>
    </w:pPr>
    <w:rPr>
      <w:kern w:val="0"/>
      <w:szCs w:val="20"/>
      <w14:ligatures w14:val="none"/>
    </w:rPr>
  </w:style>
  <w:style w:type="character" w:styleId="Mention">
    <w:name w:val="Mention"/>
    <w:basedOn w:val="DefaultParagraphFont"/>
    <w:uiPriority w:val="99"/>
    <w:unhideWhenUsed/>
    <w:rsid w:val="00A66B92"/>
    <w:rPr>
      <w:color w:val="2B579A"/>
      <w:shd w:val="clear" w:color="auto" w:fill="E1DFDD"/>
    </w:rPr>
  </w:style>
  <w:style w:type="paragraph" w:styleId="NoSpacing">
    <w:name w:val="No Spacing"/>
    <w:uiPriority w:val="1"/>
    <w:qFormat/>
    <w:rsid w:val="008B6A93"/>
    <w:pPr>
      <w:spacing w:after="0" w:line="240" w:lineRule="auto"/>
    </w:pPr>
    <w:rPr>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rvcanadavrs.ca/en/" TargetMode="External"/><Relationship Id="rId18" Type="http://schemas.openxmlformats.org/officeDocument/2006/relationships/hyperlink" Target="https://srvcanadavrs.ca/en/publications/accessibility-plan/" TargetMode="External"/><Relationship Id="rId3" Type="http://schemas.openxmlformats.org/officeDocument/2006/relationships/customXml" Target="../customXml/item3.xml"/><Relationship Id="rId21" Type="http://schemas.openxmlformats.org/officeDocument/2006/relationships/hyperlink" Target="https://accessible.canada.ca/centre-of-expertise/information-and-communication-technologi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inkedin.com/company/cav-ac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acebook.com/srvcanadavrs" TargetMode="External"/><Relationship Id="rId20" Type="http://schemas.openxmlformats.org/officeDocument/2006/relationships/hyperlink" Target="https://www.wrike.com/frontend/requestforms/index.html?token=eyJhY2NvdW50SWQiOjY5NTIxNjIsInRhc2tGb3JtSWQiOjI3MDk2NjZ9CTQ5MzIyOTgxNTE1MjkJYWQwMzQwYmUwMGVlNzc5NjgyZjI4YjRmMDY4YzBjNGUzNDcxYTZhNjQ0ZDUxNjI3NmY5NWQ0MzJiNzZmYzU3Y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rike.com/frontend/requestforms/index.html?token=eyJhY2NvdW50SWQiOjY5NTIxNjIsInRhc2tGb3JtSWQiOjI3MDk2NjZ9CTQ5MzIyOTgxNTE1MjkJYWQwMzQwYmUwMGVlNzc5NjgyZjI4YjRmMDY4YzBjNGUzNDcxYTZhNjQ0ZDUxNjI3NmY5NWQ0MzJiNzZmYzU3Yg=="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accessible@cav-acs.c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ccessible@cav-acs.ca" TargetMode="External"/><Relationship Id="rId22" Type="http://schemas.openxmlformats.org/officeDocument/2006/relationships/hyperlink" Target="https://accessible.canada.ca/creating-accessibility-standards/can-asc-312025-plain-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984294-1950-452d-885d-a4f251a3a0fb">MA575FAHCPUY-1275868859-338621</_dlc_DocId>
    <lcf76f155ced4ddcb4097134ff3c332f xmlns="a78b1635-1d27-439d-b348-235e0bb85980">
      <Terms xmlns="http://schemas.microsoft.com/office/infopath/2007/PartnerControls"/>
    </lcf76f155ced4ddcb4097134ff3c332f>
    <TaxCatchAll xmlns="05984294-1950-452d-885d-a4f251a3a0fb" xsi:nil="true"/>
    <Image xmlns="a78b1635-1d27-439d-b348-235e0bb85980" xsi:nil="true"/>
    <_dlc_DocIdUrl xmlns="05984294-1950-452d-885d-a4f251a3a0fb">
      <Url>https://ltrtltd.sharepoint.com/sites/ltrt_garage/_layouts/15/DocIdRedir.aspx?ID=MA575FAHCPUY-1275868859-338621</Url>
      <Description>MA575FAHCPUY-1275868859-338621</Description>
    </_dlc_DocIdUrl>
    <SharedWithUsers xmlns="05984294-1950-452d-885d-a4f251a3a0fb">
      <UserInfo>
        <DisplayName>Janany Ragunathan</DisplayName>
        <AccountId>20</AccountId>
        <AccountType/>
      </UserInfo>
    </SharedWithUsers>
    <Priority xmlns="a78b1635-1d27-439d-b348-235e0bb85980" xsi:nil="true"/>
    <MediaLengthInSeconds xmlns="a78b1635-1d27-439d-b348-235e0bb85980" xsi:nil="true"/>
    <_dlc_DocIdPersistId xmlns="05984294-1950-452d-885d-a4f251a3a0fb">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E73C1CE8FC548BDD814EBC020781B" ma:contentTypeVersion="19" ma:contentTypeDescription="Create a new document." ma:contentTypeScope="" ma:versionID="76b5f02cc4c2c48eca7b3fa9c1f11874">
  <xsd:schema xmlns:xsd="http://www.w3.org/2001/XMLSchema" xmlns:xs="http://www.w3.org/2001/XMLSchema" xmlns:p="http://schemas.microsoft.com/office/2006/metadata/properties" xmlns:ns2="05984294-1950-452d-885d-a4f251a3a0fb" xmlns:ns3="a78b1635-1d27-439d-b348-235e0bb85980" targetNamespace="http://schemas.microsoft.com/office/2006/metadata/properties" ma:root="true" ma:fieldsID="c78809c56ef463a173549464f52519ed" ns2:_="" ns3:_="">
    <xsd:import namespace="05984294-1950-452d-885d-a4f251a3a0fb"/>
    <xsd:import namespace="a78b1635-1d27-439d-b348-235e0bb859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bjectDetectorVersions" minOccurs="0"/>
                <xsd:element ref="ns3:MediaServiceSearchProperties" minOccurs="0"/>
                <xsd:element ref="ns3:Image" minOccurs="0"/>
                <xsd:element ref="ns3:MediaServiceBillingMetadata" minOccurs="0"/>
                <xsd:element ref="ns3: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84294-1950-452d-885d-a4f251a3a0f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aa85ae96-1963-4a03-aab1-a508ce59efa8}" ma:internalName="TaxCatchAll" ma:showField="CatchAllData" ma:web="05984294-1950-452d-885d-a4f251a3a0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b1635-1d27-439d-b348-235e0bb859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320a3a-8d9d-4d61-8c13-8add3523f36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Priority" ma:index="28" nillable="true" ma:displayName="Priority" ma:default="0" ma:internalName="Priorit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33B3D-14FB-46CC-8904-57DF035E0131}">
  <ds:schemaRefs>
    <ds:schemaRef ds:uri="http://schemas.microsoft.com/office/2006/metadata/properties"/>
    <ds:schemaRef ds:uri="http://schemas.microsoft.com/office/infopath/2007/PartnerControls"/>
    <ds:schemaRef ds:uri="05984294-1950-452d-885d-a4f251a3a0fb"/>
    <ds:schemaRef ds:uri="a78b1635-1d27-439d-b348-235e0bb85980"/>
  </ds:schemaRefs>
</ds:datastoreItem>
</file>

<file path=customXml/itemProps2.xml><?xml version="1.0" encoding="utf-8"?>
<ds:datastoreItem xmlns:ds="http://schemas.openxmlformats.org/officeDocument/2006/customXml" ds:itemID="{6A35072E-86FF-4D76-96C7-23E538662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84294-1950-452d-885d-a4f251a3a0fb"/>
    <ds:schemaRef ds:uri="a78b1635-1d27-439d-b348-235e0bb85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BF9D02-4D69-49C8-8FC8-77CADC21111C}">
  <ds:schemaRefs>
    <ds:schemaRef ds:uri="http://schemas.microsoft.com/sharepoint/events"/>
  </ds:schemaRefs>
</ds:datastoreItem>
</file>

<file path=customXml/itemProps4.xml><?xml version="1.0" encoding="utf-8"?>
<ds:datastoreItem xmlns:ds="http://schemas.openxmlformats.org/officeDocument/2006/customXml" ds:itemID="{ABB41D83-AD46-4B35-BC60-7280A9633E7C}">
  <ds:schemaRefs>
    <ds:schemaRef ds:uri="http://schemas.openxmlformats.org/officeDocument/2006/bibliography"/>
  </ds:schemaRefs>
</ds:datastoreItem>
</file>

<file path=customXml/itemProps5.xml><?xml version="1.0" encoding="utf-8"?>
<ds:datastoreItem xmlns:ds="http://schemas.openxmlformats.org/officeDocument/2006/customXml" ds:itemID="{486F7941-A993-4338-88D2-086C0B728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20</Pages>
  <Words>4596</Words>
  <Characters>26201</Characters>
  <Application>Microsoft Office Word</Application>
  <DocSecurity>2</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Manning</dc:creator>
  <cp:keywords/>
  <dc:description/>
  <cp:lastModifiedBy>Paula Bath</cp:lastModifiedBy>
  <cp:revision>291</cp:revision>
  <cp:lastPrinted>2026-05-27T17:39:00Z</cp:lastPrinted>
  <dcterms:created xsi:type="dcterms:W3CDTF">2026-04-27T14:21:00Z</dcterms:created>
  <dcterms:modified xsi:type="dcterms:W3CDTF">2026-05-27T17:40:00Z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0x010100AE1E73C1CE8FC548BDD814EBC020781B</vt:lpwstr>
  </property>
  <property fmtid="{D5CDD505-2E9C-101B-9397-08002B2CF9AE}" pid="4" name="DocumentSetDescription">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URL">
    <vt:lpwstr/>
  </property>
  <property fmtid="{D5CDD505-2E9C-101B-9397-08002B2CF9AE}" pid="11" name="xd_Signature">
    <vt:bool>false</vt:bool>
  </property>
  <property fmtid="{D5CDD505-2E9C-101B-9397-08002B2CF9AE}" pid="12" name="docLang">
    <vt:lpwstr>en</vt:lpwstr>
  </property>
  <property fmtid="{D5CDD505-2E9C-101B-9397-08002B2CF9AE}" pid="13" name="_dlc_DocIdItemGuid">
    <vt:lpwstr>fbc60e60-5f86-40b0-b963-7ccd22d134c8</vt:lpwstr>
  </property>
</Properties>
</file>